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32911" w:rsidRPr="00032911" w:rsidRDefault="00032911" w:rsidP="00032911">
      <w:pPr>
        <w:spacing w:before="100" w:beforeAutospacing="1" w:after="100" w:afterAutospacing="1" w:line="240" w:lineRule="auto"/>
        <w:outlineLvl w:val="1"/>
        <w:rPr>
          <w:rFonts w:ascii="Times New Roman" w:eastAsia="Times New Roman" w:hAnsi="Times New Roman" w:cs="Times New Roman"/>
          <w:b/>
          <w:bCs/>
          <w:sz w:val="36"/>
          <w:szCs w:val="36"/>
        </w:rPr>
      </w:pPr>
      <w:r w:rsidRPr="00032911">
        <w:rPr>
          <w:rFonts w:ascii="Times New Roman" w:eastAsia="Times New Roman" w:hAnsi="Times New Roman" w:cs="Times New Roman"/>
          <w:b/>
          <w:bCs/>
          <w:sz w:val="36"/>
          <w:szCs w:val="36"/>
        </w:rPr>
        <w:t>Gresham’s Law and Alcoholics Anonymous by Tom P., Jr.</w:t>
      </w:r>
    </w:p>
    <w:p w:rsidR="00032911" w:rsidRPr="00032911" w:rsidRDefault="00032911" w:rsidP="00032911">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noProof/>
          <w:sz w:val="24"/>
          <w:szCs w:val="24"/>
        </w:rPr>
        <w:drawing>
          <wp:inline distT="0" distB="0" distL="0" distR="0">
            <wp:extent cx="2095500" cy="2495550"/>
            <wp:effectExtent l="19050" t="0" r="0" b="0"/>
            <wp:docPr id="1" name="Picture 1" descr="4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444"/>
                    <pic:cNvPicPr>
                      <a:picLocks noChangeAspect="1" noChangeArrowheads="1"/>
                    </pic:cNvPicPr>
                  </pic:nvPicPr>
                  <pic:blipFill>
                    <a:blip r:embed="rId5" cstate="print"/>
                    <a:srcRect/>
                    <a:stretch>
                      <a:fillRect/>
                    </a:stretch>
                  </pic:blipFill>
                  <pic:spPr bwMode="auto">
                    <a:xfrm>
                      <a:off x="0" y="0"/>
                      <a:ext cx="2095500" cy="2495550"/>
                    </a:xfrm>
                    <a:prstGeom prst="rect">
                      <a:avLst/>
                    </a:prstGeom>
                    <a:noFill/>
                    <a:ln w="9525">
                      <a:noFill/>
                      <a:miter lim="800000"/>
                      <a:headEnd/>
                      <a:tailEnd/>
                    </a:ln>
                  </pic:spPr>
                </pic:pic>
              </a:graphicData>
            </a:graphic>
          </wp:inline>
        </w:drawing>
      </w:r>
    </w:p>
    <w:p w:rsidR="00032911" w:rsidRPr="00032911" w:rsidRDefault="00032911" w:rsidP="00032911">
      <w:pPr>
        <w:spacing w:before="100" w:beforeAutospacing="1" w:after="100" w:afterAutospacing="1" w:line="240" w:lineRule="auto"/>
        <w:rPr>
          <w:rFonts w:ascii="Times New Roman" w:eastAsia="Times New Roman" w:hAnsi="Times New Roman" w:cs="Times New Roman"/>
          <w:sz w:val="24"/>
          <w:szCs w:val="24"/>
        </w:rPr>
      </w:pPr>
      <w:r w:rsidRPr="00032911">
        <w:rPr>
          <w:rFonts w:ascii="Times New Roman" w:eastAsia="Times New Roman" w:hAnsi="Times New Roman" w:cs="Times New Roman"/>
          <w:i/>
          <w:iCs/>
          <w:sz w:val="24"/>
          <w:szCs w:val="24"/>
        </w:rPr>
        <w:t xml:space="preserve">Editor's Note: Gresham's law is commonly stated as: "Bad money drives good money out of circulation". A more correct rendering of Gresham's Law is that "Bad money drives out good if they exchange for the same price." In the context of this article, Weak A.A. drives out Strong A.A. when they are exchanged as the same thing. This article originally appeared in the July, 1976 issue of "24 Magazine," by Tom P. Jr. who worked at the Grapevine during the 1960's. (Tom P. Jr. is the son of Tom P. who worked at GSO in the 50's). </w:t>
      </w:r>
    </w:p>
    <w:p w:rsidR="00032911" w:rsidRPr="00032911" w:rsidRDefault="00032911" w:rsidP="00032911">
      <w:pPr>
        <w:spacing w:before="100" w:beforeAutospacing="1" w:after="100" w:afterAutospacing="1" w:line="240" w:lineRule="auto"/>
        <w:rPr>
          <w:rFonts w:ascii="Times New Roman" w:eastAsia="Times New Roman" w:hAnsi="Times New Roman" w:cs="Times New Roman"/>
          <w:sz w:val="24"/>
          <w:szCs w:val="24"/>
        </w:rPr>
      </w:pPr>
      <w:r w:rsidRPr="00032911">
        <w:rPr>
          <w:rFonts w:ascii="Times New Roman" w:eastAsia="Times New Roman" w:hAnsi="Times New Roman" w:cs="Times New Roman"/>
          <w:sz w:val="24"/>
          <w:szCs w:val="24"/>
        </w:rPr>
        <w:t xml:space="preserve">There are three ways to work the program of Alcoholics Anonymous. </w:t>
      </w:r>
    </w:p>
    <w:p w:rsidR="00032911" w:rsidRPr="00032911" w:rsidRDefault="00032911" w:rsidP="00032911">
      <w:pPr>
        <w:numPr>
          <w:ilvl w:val="0"/>
          <w:numId w:val="1"/>
        </w:numPr>
        <w:spacing w:before="100" w:beforeAutospacing="1" w:after="100" w:afterAutospacing="1" w:line="240" w:lineRule="auto"/>
        <w:rPr>
          <w:rFonts w:ascii="Times New Roman" w:eastAsia="Times New Roman" w:hAnsi="Times New Roman" w:cs="Times New Roman"/>
          <w:sz w:val="24"/>
          <w:szCs w:val="24"/>
        </w:rPr>
      </w:pPr>
      <w:r w:rsidRPr="00032911">
        <w:rPr>
          <w:rFonts w:ascii="Times New Roman" w:eastAsia="Times New Roman" w:hAnsi="Times New Roman" w:cs="Times New Roman"/>
          <w:sz w:val="24"/>
          <w:szCs w:val="24"/>
        </w:rPr>
        <w:t xml:space="preserve">The strong original way - proved powerfully and reliably effective over fifty-eight years. </w:t>
      </w:r>
    </w:p>
    <w:p w:rsidR="00032911" w:rsidRPr="00032911" w:rsidRDefault="00032911" w:rsidP="00032911">
      <w:pPr>
        <w:numPr>
          <w:ilvl w:val="0"/>
          <w:numId w:val="1"/>
        </w:numPr>
        <w:spacing w:before="100" w:beforeAutospacing="1" w:after="100" w:afterAutospacing="1" w:line="240" w:lineRule="auto"/>
        <w:rPr>
          <w:rFonts w:ascii="Times New Roman" w:eastAsia="Times New Roman" w:hAnsi="Times New Roman" w:cs="Times New Roman"/>
          <w:sz w:val="24"/>
          <w:szCs w:val="24"/>
        </w:rPr>
      </w:pPr>
      <w:r w:rsidRPr="00032911">
        <w:rPr>
          <w:rFonts w:ascii="Times New Roman" w:eastAsia="Times New Roman" w:hAnsi="Times New Roman" w:cs="Times New Roman"/>
          <w:sz w:val="24"/>
          <w:szCs w:val="24"/>
        </w:rPr>
        <w:t xml:space="preserve">A medium way - not so strong, not so safe, not so sure, not so good, but still effective. And, </w:t>
      </w:r>
    </w:p>
    <w:p w:rsidR="00032911" w:rsidRPr="00032911" w:rsidRDefault="00032911" w:rsidP="00032911">
      <w:pPr>
        <w:numPr>
          <w:ilvl w:val="0"/>
          <w:numId w:val="1"/>
        </w:numPr>
        <w:spacing w:before="100" w:beforeAutospacing="1" w:after="100" w:afterAutospacing="1" w:line="240" w:lineRule="auto"/>
        <w:rPr>
          <w:rFonts w:ascii="Times New Roman" w:eastAsia="Times New Roman" w:hAnsi="Times New Roman" w:cs="Times New Roman"/>
          <w:sz w:val="24"/>
          <w:szCs w:val="24"/>
        </w:rPr>
      </w:pPr>
      <w:proofErr w:type="gramStart"/>
      <w:r w:rsidRPr="00032911">
        <w:rPr>
          <w:rFonts w:ascii="Times New Roman" w:eastAsia="Times New Roman" w:hAnsi="Times New Roman" w:cs="Times New Roman"/>
          <w:sz w:val="24"/>
          <w:szCs w:val="24"/>
        </w:rPr>
        <w:t>a</w:t>
      </w:r>
      <w:proofErr w:type="gramEnd"/>
      <w:r w:rsidRPr="00032911">
        <w:rPr>
          <w:rFonts w:ascii="Times New Roman" w:eastAsia="Times New Roman" w:hAnsi="Times New Roman" w:cs="Times New Roman"/>
          <w:sz w:val="24"/>
          <w:szCs w:val="24"/>
        </w:rPr>
        <w:t xml:space="preserve"> weak way, which turns out to be really no way at all but literally a heresy, a false teaching, a twisting and corruption of what the founders of Alcoholics Anonymous clearly stated the program to be.</w:t>
      </w:r>
    </w:p>
    <w:p w:rsidR="00032911" w:rsidRPr="00032911" w:rsidRDefault="00032911" w:rsidP="00032911">
      <w:pPr>
        <w:spacing w:before="100" w:beforeAutospacing="1" w:after="100" w:afterAutospacing="1" w:line="240" w:lineRule="auto"/>
        <w:rPr>
          <w:rFonts w:ascii="Times New Roman" w:eastAsia="Times New Roman" w:hAnsi="Times New Roman" w:cs="Times New Roman"/>
          <w:sz w:val="24"/>
          <w:szCs w:val="24"/>
        </w:rPr>
      </w:pPr>
      <w:r w:rsidRPr="00032911">
        <w:rPr>
          <w:rFonts w:ascii="Times New Roman" w:eastAsia="Times New Roman" w:hAnsi="Times New Roman" w:cs="Times New Roman"/>
          <w:sz w:val="24"/>
          <w:szCs w:val="24"/>
        </w:rPr>
        <w:t xml:space="preserve">As a twenty-nine year member of Alcoholics Anonymous, I am still awed by the combination of simplicity, practicality, and profundity built into the Twelve Steps, the AA recovery plan. </w:t>
      </w:r>
    </w:p>
    <w:p w:rsidR="00032911" w:rsidRPr="00032911" w:rsidRDefault="00032911" w:rsidP="00032911">
      <w:pPr>
        <w:spacing w:before="100" w:beforeAutospacing="1" w:after="100" w:afterAutospacing="1" w:line="240" w:lineRule="auto"/>
        <w:rPr>
          <w:rFonts w:ascii="Times New Roman" w:eastAsia="Times New Roman" w:hAnsi="Times New Roman" w:cs="Times New Roman"/>
          <w:sz w:val="24"/>
          <w:szCs w:val="24"/>
        </w:rPr>
      </w:pPr>
      <w:r w:rsidRPr="00032911">
        <w:rPr>
          <w:rFonts w:ascii="Times New Roman" w:eastAsia="Times New Roman" w:hAnsi="Times New Roman" w:cs="Times New Roman"/>
          <w:sz w:val="24"/>
          <w:szCs w:val="24"/>
        </w:rPr>
        <w:t xml:space="preserve">An AA friend of mine recently summarized the Steps in a way that gives a good quick overview of the spiritual principles embodied in them: </w:t>
      </w:r>
    </w:p>
    <w:p w:rsidR="00032911" w:rsidRPr="00032911" w:rsidRDefault="00032911" w:rsidP="00032911">
      <w:pPr>
        <w:numPr>
          <w:ilvl w:val="0"/>
          <w:numId w:val="2"/>
        </w:numPr>
        <w:spacing w:before="100" w:beforeAutospacing="1" w:after="100" w:afterAutospacing="1" w:line="240" w:lineRule="auto"/>
        <w:rPr>
          <w:rFonts w:ascii="Times New Roman" w:eastAsia="Times New Roman" w:hAnsi="Times New Roman" w:cs="Times New Roman"/>
          <w:sz w:val="24"/>
          <w:szCs w:val="24"/>
        </w:rPr>
      </w:pPr>
      <w:r w:rsidRPr="00032911">
        <w:rPr>
          <w:rFonts w:ascii="Times New Roman" w:eastAsia="Times New Roman" w:hAnsi="Times New Roman" w:cs="Times New Roman"/>
          <w:sz w:val="24"/>
          <w:szCs w:val="24"/>
        </w:rPr>
        <w:t xml:space="preserve">Admission of powerlessness. </w:t>
      </w:r>
    </w:p>
    <w:p w:rsidR="00032911" w:rsidRPr="00032911" w:rsidRDefault="00032911" w:rsidP="00032911">
      <w:pPr>
        <w:numPr>
          <w:ilvl w:val="0"/>
          <w:numId w:val="2"/>
        </w:numPr>
        <w:spacing w:before="100" w:beforeAutospacing="1" w:after="100" w:afterAutospacing="1" w:line="240" w:lineRule="auto"/>
        <w:rPr>
          <w:rFonts w:ascii="Times New Roman" w:eastAsia="Times New Roman" w:hAnsi="Times New Roman" w:cs="Times New Roman"/>
          <w:sz w:val="24"/>
          <w:szCs w:val="24"/>
        </w:rPr>
      </w:pPr>
      <w:r w:rsidRPr="00032911">
        <w:rPr>
          <w:rFonts w:ascii="Times New Roman" w:eastAsia="Times New Roman" w:hAnsi="Times New Roman" w:cs="Times New Roman"/>
          <w:sz w:val="24"/>
          <w:szCs w:val="24"/>
        </w:rPr>
        <w:t xml:space="preserve">Reliance on a Higher Power. </w:t>
      </w:r>
    </w:p>
    <w:p w:rsidR="00032911" w:rsidRPr="00032911" w:rsidRDefault="00032911" w:rsidP="00032911">
      <w:pPr>
        <w:numPr>
          <w:ilvl w:val="0"/>
          <w:numId w:val="2"/>
        </w:numPr>
        <w:spacing w:before="100" w:beforeAutospacing="1" w:after="100" w:afterAutospacing="1" w:line="240" w:lineRule="auto"/>
        <w:rPr>
          <w:rFonts w:ascii="Times New Roman" w:eastAsia="Times New Roman" w:hAnsi="Times New Roman" w:cs="Times New Roman"/>
          <w:sz w:val="24"/>
          <w:szCs w:val="24"/>
        </w:rPr>
      </w:pPr>
      <w:r w:rsidRPr="00032911">
        <w:rPr>
          <w:rFonts w:ascii="Times New Roman" w:eastAsia="Times New Roman" w:hAnsi="Times New Roman" w:cs="Times New Roman"/>
          <w:sz w:val="24"/>
          <w:szCs w:val="24"/>
        </w:rPr>
        <w:t xml:space="preserve">Total surrender to God. </w:t>
      </w:r>
    </w:p>
    <w:p w:rsidR="00032911" w:rsidRPr="00032911" w:rsidRDefault="00032911" w:rsidP="00032911">
      <w:pPr>
        <w:numPr>
          <w:ilvl w:val="0"/>
          <w:numId w:val="2"/>
        </w:numPr>
        <w:spacing w:before="100" w:beforeAutospacing="1" w:after="100" w:afterAutospacing="1" w:line="240" w:lineRule="auto"/>
        <w:rPr>
          <w:rFonts w:ascii="Times New Roman" w:eastAsia="Times New Roman" w:hAnsi="Times New Roman" w:cs="Times New Roman"/>
          <w:sz w:val="24"/>
          <w:szCs w:val="24"/>
        </w:rPr>
      </w:pPr>
      <w:r w:rsidRPr="00032911">
        <w:rPr>
          <w:rFonts w:ascii="Times New Roman" w:eastAsia="Times New Roman" w:hAnsi="Times New Roman" w:cs="Times New Roman"/>
          <w:sz w:val="24"/>
          <w:szCs w:val="24"/>
        </w:rPr>
        <w:t xml:space="preserve">Moral inventory. </w:t>
      </w:r>
    </w:p>
    <w:p w:rsidR="00032911" w:rsidRPr="00032911" w:rsidRDefault="00032911" w:rsidP="00032911">
      <w:pPr>
        <w:numPr>
          <w:ilvl w:val="0"/>
          <w:numId w:val="2"/>
        </w:numPr>
        <w:spacing w:before="100" w:beforeAutospacing="1" w:after="100" w:afterAutospacing="1" w:line="240" w:lineRule="auto"/>
        <w:rPr>
          <w:rFonts w:ascii="Times New Roman" w:eastAsia="Times New Roman" w:hAnsi="Times New Roman" w:cs="Times New Roman"/>
          <w:sz w:val="24"/>
          <w:szCs w:val="24"/>
        </w:rPr>
      </w:pPr>
      <w:r w:rsidRPr="00032911">
        <w:rPr>
          <w:rFonts w:ascii="Times New Roman" w:eastAsia="Times New Roman" w:hAnsi="Times New Roman" w:cs="Times New Roman"/>
          <w:sz w:val="24"/>
          <w:szCs w:val="24"/>
        </w:rPr>
        <w:t xml:space="preserve">Admission of the exact nature of our wrongs. </w:t>
      </w:r>
    </w:p>
    <w:p w:rsidR="00032911" w:rsidRPr="00032911" w:rsidRDefault="00032911" w:rsidP="00032911">
      <w:pPr>
        <w:numPr>
          <w:ilvl w:val="0"/>
          <w:numId w:val="2"/>
        </w:numPr>
        <w:spacing w:before="100" w:beforeAutospacing="1" w:after="100" w:afterAutospacing="1" w:line="240" w:lineRule="auto"/>
        <w:rPr>
          <w:rFonts w:ascii="Times New Roman" w:eastAsia="Times New Roman" w:hAnsi="Times New Roman" w:cs="Times New Roman"/>
          <w:sz w:val="24"/>
          <w:szCs w:val="24"/>
        </w:rPr>
      </w:pPr>
      <w:r w:rsidRPr="00032911">
        <w:rPr>
          <w:rFonts w:ascii="Times New Roman" w:eastAsia="Times New Roman" w:hAnsi="Times New Roman" w:cs="Times New Roman"/>
          <w:sz w:val="24"/>
          <w:szCs w:val="24"/>
        </w:rPr>
        <w:t xml:space="preserve">Commitment to total change. </w:t>
      </w:r>
    </w:p>
    <w:p w:rsidR="00032911" w:rsidRPr="00032911" w:rsidRDefault="00032911" w:rsidP="00032911">
      <w:pPr>
        <w:numPr>
          <w:ilvl w:val="0"/>
          <w:numId w:val="2"/>
        </w:numPr>
        <w:spacing w:before="100" w:beforeAutospacing="1" w:after="100" w:afterAutospacing="1" w:line="240" w:lineRule="auto"/>
        <w:rPr>
          <w:rFonts w:ascii="Times New Roman" w:eastAsia="Times New Roman" w:hAnsi="Times New Roman" w:cs="Times New Roman"/>
          <w:sz w:val="24"/>
          <w:szCs w:val="24"/>
        </w:rPr>
      </w:pPr>
      <w:r w:rsidRPr="00032911">
        <w:rPr>
          <w:rFonts w:ascii="Times New Roman" w:eastAsia="Times New Roman" w:hAnsi="Times New Roman" w:cs="Times New Roman"/>
          <w:sz w:val="24"/>
          <w:szCs w:val="24"/>
        </w:rPr>
        <w:t xml:space="preserve">Prayer for wholeness. </w:t>
      </w:r>
    </w:p>
    <w:p w:rsidR="00032911" w:rsidRPr="00032911" w:rsidRDefault="00032911" w:rsidP="00032911">
      <w:pPr>
        <w:numPr>
          <w:ilvl w:val="0"/>
          <w:numId w:val="2"/>
        </w:numPr>
        <w:spacing w:before="100" w:beforeAutospacing="1" w:after="100" w:afterAutospacing="1" w:line="240" w:lineRule="auto"/>
        <w:rPr>
          <w:rFonts w:ascii="Times New Roman" w:eastAsia="Times New Roman" w:hAnsi="Times New Roman" w:cs="Times New Roman"/>
          <w:sz w:val="24"/>
          <w:szCs w:val="24"/>
        </w:rPr>
      </w:pPr>
      <w:r w:rsidRPr="00032911">
        <w:rPr>
          <w:rFonts w:ascii="Times New Roman" w:eastAsia="Times New Roman" w:hAnsi="Times New Roman" w:cs="Times New Roman"/>
          <w:sz w:val="24"/>
          <w:szCs w:val="24"/>
        </w:rPr>
        <w:lastRenderedPageBreak/>
        <w:t xml:space="preserve">Total willingness to amend. </w:t>
      </w:r>
    </w:p>
    <w:p w:rsidR="00032911" w:rsidRPr="00032911" w:rsidRDefault="00032911" w:rsidP="00032911">
      <w:pPr>
        <w:numPr>
          <w:ilvl w:val="0"/>
          <w:numId w:val="2"/>
        </w:numPr>
        <w:spacing w:before="100" w:beforeAutospacing="1" w:after="100" w:afterAutospacing="1" w:line="240" w:lineRule="auto"/>
        <w:rPr>
          <w:rFonts w:ascii="Times New Roman" w:eastAsia="Times New Roman" w:hAnsi="Times New Roman" w:cs="Times New Roman"/>
          <w:sz w:val="24"/>
          <w:szCs w:val="24"/>
        </w:rPr>
      </w:pPr>
      <w:r w:rsidRPr="00032911">
        <w:rPr>
          <w:rFonts w:ascii="Times New Roman" w:eastAsia="Times New Roman" w:hAnsi="Times New Roman" w:cs="Times New Roman"/>
          <w:sz w:val="24"/>
          <w:szCs w:val="24"/>
        </w:rPr>
        <w:t xml:space="preserve">Making amends where possible. </w:t>
      </w:r>
    </w:p>
    <w:p w:rsidR="00032911" w:rsidRPr="00032911" w:rsidRDefault="00032911" w:rsidP="00032911">
      <w:pPr>
        <w:numPr>
          <w:ilvl w:val="0"/>
          <w:numId w:val="2"/>
        </w:numPr>
        <w:spacing w:before="100" w:beforeAutospacing="1" w:after="100" w:afterAutospacing="1" w:line="240" w:lineRule="auto"/>
        <w:rPr>
          <w:rFonts w:ascii="Times New Roman" w:eastAsia="Times New Roman" w:hAnsi="Times New Roman" w:cs="Times New Roman"/>
          <w:sz w:val="24"/>
          <w:szCs w:val="24"/>
        </w:rPr>
      </w:pPr>
      <w:r w:rsidRPr="00032911">
        <w:rPr>
          <w:rFonts w:ascii="Times New Roman" w:eastAsia="Times New Roman" w:hAnsi="Times New Roman" w:cs="Times New Roman"/>
          <w:sz w:val="24"/>
          <w:szCs w:val="24"/>
        </w:rPr>
        <w:t xml:space="preserve">Continuing inventory. </w:t>
      </w:r>
    </w:p>
    <w:p w:rsidR="00032911" w:rsidRPr="00032911" w:rsidRDefault="00032911" w:rsidP="00032911">
      <w:pPr>
        <w:numPr>
          <w:ilvl w:val="0"/>
          <w:numId w:val="2"/>
        </w:numPr>
        <w:spacing w:before="100" w:beforeAutospacing="1" w:after="100" w:afterAutospacing="1" w:line="240" w:lineRule="auto"/>
        <w:rPr>
          <w:rFonts w:ascii="Times New Roman" w:eastAsia="Times New Roman" w:hAnsi="Times New Roman" w:cs="Times New Roman"/>
          <w:sz w:val="24"/>
          <w:szCs w:val="24"/>
        </w:rPr>
      </w:pPr>
      <w:r w:rsidRPr="00032911">
        <w:rPr>
          <w:rFonts w:ascii="Times New Roman" w:eastAsia="Times New Roman" w:hAnsi="Times New Roman" w:cs="Times New Roman"/>
          <w:sz w:val="24"/>
          <w:szCs w:val="24"/>
        </w:rPr>
        <w:t xml:space="preserve">Prayer meditation, leading to improved conscious contact with God. </w:t>
      </w:r>
    </w:p>
    <w:p w:rsidR="00032911" w:rsidRPr="00032911" w:rsidRDefault="00032911" w:rsidP="00032911">
      <w:pPr>
        <w:numPr>
          <w:ilvl w:val="0"/>
          <w:numId w:val="2"/>
        </w:numPr>
        <w:spacing w:before="100" w:beforeAutospacing="1" w:after="100" w:afterAutospacing="1" w:line="240" w:lineRule="auto"/>
        <w:rPr>
          <w:rFonts w:ascii="Times New Roman" w:eastAsia="Times New Roman" w:hAnsi="Times New Roman" w:cs="Times New Roman"/>
          <w:sz w:val="24"/>
          <w:szCs w:val="24"/>
        </w:rPr>
      </w:pPr>
      <w:r w:rsidRPr="00032911">
        <w:rPr>
          <w:rFonts w:ascii="Times New Roman" w:eastAsia="Times New Roman" w:hAnsi="Times New Roman" w:cs="Times New Roman"/>
          <w:sz w:val="24"/>
          <w:szCs w:val="24"/>
        </w:rPr>
        <w:t>Spiritual awakening, carrying the message and practicing the principles in all our affairs.</w:t>
      </w:r>
    </w:p>
    <w:p w:rsidR="00032911" w:rsidRPr="00032911" w:rsidRDefault="00032911" w:rsidP="00032911">
      <w:pPr>
        <w:spacing w:before="100" w:beforeAutospacing="1" w:after="100" w:afterAutospacing="1" w:line="240" w:lineRule="auto"/>
        <w:rPr>
          <w:rFonts w:ascii="Times New Roman" w:eastAsia="Times New Roman" w:hAnsi="Times New Roman" w:cs="Times New Roman"/>
          <w:sz w:val="24"/>
          <w:szCs w:val="24"/>
        </w:rPr>
      </w:pPr>
      <w:r w:rsidRPr="00032911">
        <w:rPr>
          <w:rFonts w:ascii="Times New Roman" w:eastAsia="Times New Roman" w:hAnsi="Times New Roman" w:cs="Times New Roman"/>
          <w:sz w:val="24"/>
          <w:szCs w:val="24"/>
        </w:rPr>
        <w:t xml:space="preserve">When the Steps are epitomized like this, you can clearly see that they aim, not at normalcy, but at full spiritual regeneration - at a life lived one day at a time in conscious contact with God. </w:t>
      </w:r>
    </w:p>
    <w:p w:rsidR="00032911" w:rsidRPr="00032911" w:rsidRDefault="00032911" w:rsidP="00032911">
      <w:pPr>
        <w:spacing w:before="100" w:beforeAutospacing="1" w:after="100" w:afterAutospacing="1" w:line="240" w:lineRule="auto"/>
        <w:rPr>
          <w:rFonts w:ascii="Times New Roman" w:eastAsia="Times New Roman" w:hAnsi="Times New Roman" w:cs="Times New Roman"/>
          <w:sz w:val="24"/>
          <w:szCs w:val="24"/>
        </w:rPr>
      </w:pPr>
      <w:r w:rsidRPr="00032911">
        <w:rPr>
          <w:rFonts w:ascii="Times New Roman" w:eastAsia="Times New Roman" w:hAnsi="Times New Roman" w:cs="Times New Roman"/>
          <w:sz w:val="24"/>
          <w:szCs w:val="24"/>
        </w:rPr>
        <w:t xml:space="preserve">Yet the Twelve Steps, even though they are clearly aiming at the mountain top, are so plainly worded, and so well-explained in chapter five of the AA Big </w:t>
      </w:r>
      <w:proofErr w:type="gramStart"/>
      <w:r w:rsidRPr="00032911">
        <w:rPr>
          <w:rFonts w:ascii="Times New Roman" w:eastAsia="Times New Roman" w:hAnsi="Times New Roman" w:cs="Times New Roman"/>
          <w:sz w:val="24"/>
          <w:szCs w:val="24"/>
        </w:rPr>
        <w:t>Book, that</w:t>
      </w:r>
      <w:proofErr w:type="gramEnd"/>
      <w:r w:rsidRPr="00032911">
        <w:rPr>
          <w:rFonts w:ascii="Times New Roman" w:eastAsia="Times New Roman" w:hAnsi="Times New Roman" w:cs="Times New Roman"/>
          <w:sz w:val="24"/>
          <w:szCs w:val="24"/>
        </w:rPr>
        <w:t xml:space="preserve"> they can be done by anyone. And therein </w:t>
      </w:r>
      <w:proofErr w:type="gramStart"/>
      <w:r w:rsidRPr="00032911">
        <w:rPr>
          <w:rFonts w:ascii="Times New Roman" w:eastAsia="Times New Roman" w:hAnsi="Times New Roman" w:cs="Times New Roman"/>
          <w:sz w:val="24"/>
          <w:szCs w:val="24"/>
        </w:rPr>
        <w:t>lies</w:t>
      </w:r>
      <w:proofErr w:type="gramEnd"/>
      <w:r w:rsidRPr="00032911">
        <w:rPr>
          <w:rFonts w:ascii="Times New Roman" w:eastAsia="Times New Roman" w:hAnsi="Times New Roman" w:cs="Times New Roman"/>
          <w:sz w:val="24"/>
          <w:szCs w:val="24"/>
        </w:rPr>
        <w:t xml:space="preserve"> their great genius. There is no prior requirement of purity of life or advancement of learning. </w:t>
      </w:r>
      <w:proofErr w:type="gramStart"/>
      <w:r w:rsidRPr="00032911">
        <w:rPr>
          <w:rFonts w:ascii="Times New Roman" w:eastAsia="Times New Roman" w:hAnsi="Times New Roman" w:cs="Times New Roman"/>
          <w:sz w:val="24"/>
          <w:szCs w:val="24"/>
        </w:rPr>
        <w:t>Just a willingness to admit personal defeat and a sincere desire to change.</w:t>
      </w:r>
      <w:proofErr w:type="gramEnd"/>
      <w:r w:rsidRPr="00032911">
        <w:rPr>
          <w:rFonts w:ascii="Times New Roman" w:eastAsia="Times New Roman" w:hAnsi="Times New Roman" w:cs="Times New Roman"/>
          <w:sz w:val="24"/>
          <w:szCs w:val="24"/>
        </w:rPr>
        <w:t xml:space="preserve"> </w:t>
      </w:r>
    </w:p>
    <w:p w:rsidR="00032911" w:rsidRPr="00032911" w:rsidRDefault="00032911" w:rsidP="00032911">
      <w:pPr>
        <w:spacing w:before="100" w:beforeAutospacing="1" w:after="100" w:afterAutospacing="1" w:line="240" w:lineRule="auto"/>
        <w:rPr>
          <w:rFonts w:ascii="Times New Roman" w:eastAsia="Times New Roman" w:hAnsi="Times New Roman" w:cs="Times New Roman"/>
          <w:sz w:val="24"/>
          <w:szCs w:val="24"/>
        </w:rPr>
      </w:pPr>
      <w:r w:rsidRPr="00032911">
        <w:rPr>
          <w:rFonts w:ascii="Times New Roman" w:eastAsia="Times New Roman" w:hAnsi="Times New Roman" w:cs="Times New Roman"/>
          <w:sz w:val="24"/>
          <w:szCs w:val="24"/>
        </w:rPr>
        <w:t xml:space="preserve">The Twelve Steps contradict the secular psychological axiom that where the level of performance is low, you must set a low level of aspiration in order to gain a positive result in life. </w:t>
      </w:r>
    </w:p>
    <w:p w:rsidR="00032911" w:rsidRPr="00032911" w:rsidRDefault="00032911" w:rsidP="00032911">
      <w:pPr>
        <w:spacing w:before="100" w:beforeAutospacing="1" w:after="100" w:afterAutospacing="1" w:line="240" w:lineRule="auto"/>
        <w:rPr>
          <w:rFonts w:ascii="Times New Roman" w:eastAsia="Times New Roman" w:hAnsi="Times New Roman" w:cs="Times New Roman"/>
          <w:sz w:val="24"/>
          <w:szCs w:val="24"/>
        </w:rPr>
      </w:pPr>
      <w:r w:rsidRPr="00032911">
        <w:rPr>
          <w:rFonts w:ascii="Times New Roman" w:eastAsia="Times New Roman" w:hAnsi="Times New Roman" w:cs="Times New Roman"/>
          <w:sz w:val="24"/>
          <w:szCs w:val="24"/>
        </w:rPr>
        <w:t xml:space="preserve">According to the secular psychological view, the only practical approach for the early AA's to have taken would have been as follows: to put together a program which aimed certainly no higher than alcohol abstinence and a return to life as it had been in pre-alcoholic days, to life as ordinary men and women of the world. </w:t>
      </w:r>
    </w:p>
    <w:p w:rsidR="00032911" w:rsidRPr="00032911" w:rsidRDefault="00032911" w:rsidP="00032911">
      <w:pPr>
        <w:spacing w:before="100" w:beforeAutospacing="1" w:after="100" w:afterAutospacing="1" w:line="240" w:lineRule="auto"/>
        <w:rPr>
          <w:rFonts w:ascii="Times New Roman" w:eastAsia="Times New Roman" w:hAnsi="Times New Roman" w:cs="Times New Roman"/>
          <w:sz w:val="24"/>
          <w:szCs w:val="24"/>
        </w:rPr>
      </w:pPr>
      <w:r w:rsidRPr="00032911">
        <w:rPr>
          <w:rFonts w:ascii="Times New Roman" w:eastAsia="Times New Roman" w:hAnsi="Times New Roman" w:cs="Times New Roman"/>
          <w:sz w:val="24"/>
          <w:szCs w:val="24"/>
        </w:rPr>
        <w:t xml:space="preserve">However, these wild and woolly early AA's, these psychologically illiterate off-scouring and rubbish of the world, these newly-sobered-up drunks, set out to become totally committed men and women of God. </w:t>
      </w:r>
    </w:p>
    <w:p w:rsidR="00032911" w:rsidRPr="00032911" w:rsidRDefault="00032911" w:rsidP="00032911">
      <w:pPr>
        <w:spacing w:before="100" w:beforeAutospacing="1" w:after="100" w:afterAutospacing="1" w:line="240" w:lineRule="auto"/>
        <w:rPr>
          <w:rFonts w:ascii="Times New Roman" w:eastAsia="Times New Roman" w:hAnsi="Times New Roman" w:cs="Times New Roman"/>
          <w:sz w:val="24"/>
          <w:szCs w:val="24"/>
        </w:rPr>
      </w:pPr>
      <w:r w:rsidRPr="00032911">
        <w:rPr>
          <w:rFonts w:ascii="Times New Roman" w:eastAsia="Times New Roman" w:hAnsi="Times New Roman" w:cs="Times New Roman"/>
          <w:sz w:val="24"/>
          <w:szCs w:val="24"/>
        </w:rPr>
        <w:t xml:space="preserve">The authors of the Big Book knew that their God-centered, psychological heretical, radical plan was liable to jar many of the newcomers they were trying to reach with their message. Therefore, they made two moves to sugarcoat the pill. First, they put the following disclaimer immediately after listing the Twelve Steps in chapter five: </w:t>
      </w:r>
    </w:p>
    <w:p w:rsidR="00032911" w:rsidRPr="00032911" w:rsidRDefault="00032911" w:rsidP="00032911">
      <w:pPr>
        <w:spacing w:beforeAutospacing="1" w:after="100" w:afterAutospacing="1" w:line="240" w:lineRule="auto"/>
        <w:rPr>
          <w:rFonts w:ascii="Times New Roman" w:eastAsia="Times New Roman" w:hAnsi="Times New Roman" w:cs="Times New Roman"/>
          <w:sz w:val="24"/>
          <w:szCs w:val="24"/>
        </w:rPr>
      </w:pPr>
      <w:r w:rsidRPr="00032911">
        <w:rPr>
          <w:rFonts w:ascii="Times New Roman" w:eastAsia="Times New Roman" w:hAnsi="Times New Roman" w:cs="Times New Roman"/>
          <w:sz w:val="24"/>
          <w:szCs w:val="24"/>
        </w:rPr>
        <w:t xml:space="preserve">Many of us exclaimed, "What an order! I can't go through with it". Do not be discouraged. No one among us has been able to maintain anything like perfect adherence to these principles. We are not saints. The point is that we are willing to grow along spiritual lines. The principles we have set down are guides to progress. We claim spiritual progress rather than spiritual perfection. </w:t>
      </w:r>
    </w:p>
    <w:p w:rsidR="00032911" w:rsidRPr="00032911" w:rsidRDefault="00032911" w:rsidP="00032911">
      <w:pPr>
        <w:spacing w:before="100" w:beforeAutospacing="1" w:after="100" w:afterAutospacing="1" w:line="240" w:lineRule="auto"/>
        <w:rPr>
          <w:rFonts w:ascii="Times New Roman" w:eastAsia="Times New Roman" w:hAnsi="Times New Roman" w:cs="Times New Roman"/>
          <w:sz w:val="24"/>
          <w:szCs w:val="24"/>
        </w:rPr>
      </w:pPr>
      <w:r w:rsidRPr="00032911">
        <w:rPr>
          <w:rFonts w:ascii="Times New Roman" w:eastAsia="Times New Roman" w:hAnsi="Times New Roman" w:cs="Times New Roman"/>
          <w:sz w:val="24"/>
          <w:szCs w:val="24"/>
        </w:rPr>
        <w:t>That short paragraph was a stroke of inspiration, especially the phrase, "we are not saints". It has eased thousands of new, half-convinced AA members (</w:t>
      </w:r>
      <w:proofErr w:type="gramStart"/>
      <w:r w:rsidRPr="00032911">
        <w:rPr>
          <w:rFonts w:ascii="Times New Roman" w:eastAsia="Times New Roman" w:hAnsi="Times New Roman" w:cs="Times New Roman"/>
          <w:sz w:val="24"/>
          <w:szCs w:val="24"/>
        </w:rPr>
        <w:t>myself</w:t>
      </w:r>
      <w:proofErr w:type="gramEnd"/>
      <w:r w:rsidRPr="00032911">
        <w:rPr>
          <w:rFonts w:ascii="Times New Roman" w:eastAsia="Times New Roman" w:hAnsi="Times New Roman" w:cs="Times New Roman"/>
          <w:sz w:val="24"/>
          <w:szCs w:val="24"/>
        </w:rPr>
        <w:t xml:space="preserve"> included) past the fact that we are headed, under the guidance of the Steps, in the completely unfamiliar direction of spiritual perfection. </w:t>
      </w:r>
    </w:p>
    <w:p w:rsidR="00032911" w:rsidRPr="00032911" w:rsidRDefault="00032911" w:rsidP="00032911">
      <w:pPr>
        <w:spacing w:before="100" w:beforeAutospacing="1" w:after="100" w:afterAutospacing="1" w:line="240" w:lineRule="auto"/>
        <w:rPr>
          <w:rFonts w:ascii="Times New Roman" w:eastAsia="Times New Roman" w:hAnsi="Times New Roman" w:cs="Times New Roman"/>
          <w:sz w:val="24"/>
          <w:szCs w:val="24"/>
        </w:rPr>
      </w:pPr>
      <w:r w:rsidRPr="00032911">
        <w:rPr>
          <w:rFonts w:ascii="Times New Roman" w:eastAsia="Times New Roman" w:hAnsi="Times New Roman" w:cs="Times New Roman"/>
          <w:sz w:val="24"/>
          <w:szCs w:val="24"/>
        </w:rPr>
        <w:t xml:space="preserve">Most of us began practicing the Steps without realizing their full implications. Experience quickly taught us that they worked. They got us sober and enabled us to stay sober. From our deadly-serious pragmatic standpoint, that was what mattered; we were content to enjoy our </w:t>
      </w:r>
      <w:r w:rsidRPr="00032911">
        <w:rPr>
          <w:rFonts w:ascii="Times New Roman" w:eastAsia="Times New Roman" w:hAnsi="Times New Roman" w:cs="Times New Roman"/>
          <w:sz w:val="24"/>
          <w:szCs w:val="24"/>
        </w:rPr>
        <w:lastRenderedPageBreak/>
        <w:t xml:space="preserve">sobriety, and leave all debates as to why the Steps worked to non-alcoholic theorizers - whose lives did not hang in the balance if they got themselves confused and came to the wrong conclusions. </w:t>
      </w:r>
    </w:p>
    <w:p w:rsidR="00032911" w:rsidRPr="00032911" w:rsidRDefault="00032911" w:rsidP="00032911">
      <w:pPr>
        <w:spacing w:before="100" w:beforeAutospacing="1" w:after="100" w:afterAutospacing="1" w:line="240" w:lineRule="auto"/>
        <w:rPr>
          <w:rFonts w:ascii="Times New Roman" w:eastAsia="Times New Roman" w:hAnsi="Times New Roman" w:cs="Times New Roman"/>
          <w:sz w:val="24"/>
          <w:szCs w:val="24"/>
        </w:rPr>
      </w:pPr>
      <w:r w:rsidRPr="00032911">
        <w:rPr>
          <w:rFonts w:ascii="Times New Roman" w:eastAsia="Times New Roman" w:hAnsi="Times New Roman" w:cs="Times New Roman"/>
          <w:sz w:val="24"/>
          <w:szCs w:val="24"/>
        </w:rPr>
        <w:t xml:space="preserve">Bill and Dr. Bob did one thing more to keep the spiritual rigor and power of the Twelve Steps from frightening new prospects (sugar-coated pill number two). They put the Steps forth as suggestions rather than as directives. The sentence which introduces the Steps in chapter five of the Big Book says: "Here are the steps we took, which are suggested as a program of recovery". This idea was greatly appreciated throughout the AA movement from the time the Big Book was first published. We drunks hate to be told to do anything. The second sugarcoated pill gave us the freedom to take the Steps at our own pace and in our own way. This freedom quickly grew to be deeply cherished among AA members. </w:t>
      </w:r>
    </w:p>
    <w:p w:rsidR="00032911" w:rsidRPr="00032911" w:rsidRDefault="00032911" w:rsidP="00032911">
      <w:pPr>
        <w:spacing w:before="100" w:beforeAutospacing="1" w:after="100" w:afterAutospacing="1" w:line="240" w:lineRule="auto"/>
        <w:rPr>
          <w:rFonts w:ascii="Times New Roman" w:eastAsia="Times New Roman" w:hAnsi="Times New Roman" w:cs="Times New Roman"/>
          <w:sz w:val="24"/>
          <w:szCs w:val="24"/>
        </w:rPr>
      </w:pPr>
      <w:r w:rsidRPr="00032911">
        <w:rPr>
          <w:rFonts w:ascii="Times New Roman" w:eastAsia="Times New Roman" w:hAnsi="Times New Roman" w:cs="Times New Roman"/>
          <w:sz w:val="24"/>
          <w:szCs w:val="24"/>
        </w:rPr>
        <w:t xml:space="preserve">Before we explore the results of this sugarcoated approach to the Steps, there is one oddity worth noting. AA existed for four full years before the Steps were put in their final written form. During that time there was a program and it was sobering up alcoholics. It consisted of two parts: a six-step word-of-mouth </w:t>
      </w:r>
      <w:proofErr w:type="gramStart"/>
      <w:r w:rsidRPr="00032911">
        <w:rPr>
          <w:rFonts w:ascii="Times New Roman" w:eastAsia="Times New Roman" w:hAnsi="Times New Roman" w:cs="Times New Roman"/>
          <w:sz w:val="24"/>
          <w:szCs w:val="24"/>
        </w:rPr>
        <w:t>program,</w:t>
      </w:r>
      <w:proofErr w:type="gramEnd"/>
      <w:r w:rsidRPr="00032911">
        <w:rPr>
          <w:rFonts w:ascii="Times New Roman" w:eastAsia="Times New Roman" w:hAnsi="Times New Roman" w:cs="Times New Roman"/>
          <w:sz w:val="24"/>
          <w:szCs w:val="24"/>
        </w:rPr>
        <w:t xml:space="preserve"> and the Four Absolutes - absolute honesty, absolute purity, absolute unselfishness and absolute love - taken over from the Oxford group, the evangelical Christian movement out of which AA was born. The six-steps of the word-of-mouth program from the early pioneering years of Alcoholics Anonymous as given in Alcoholics Anonymous Comes of Age are: </w:t>
      </w:r>
    </w:p>
    <w:p w:rsidR="00032911" w:rsidRPr="00032911" w:rsidRDefault="00032911" w:rsidP="00032911">
      <w:pPr>
        <w:numPr>
          <w:ilvl w:val="0"/>
          <w:numId w:val="3"/>
        </w:numPr>
        <w:spacing w:before="100" w:beforeAutospacing="1" w:after="100" w:afterAutospacing="1" w:line="240" w:lineRule="auto"/>
        <w:rPr>
          <w:rFonts w:ascii="Times New Roman" w:eastAsia="Times New Roman" w:hAnsi="Times New Roman" w:cs="Times New Roman"/>
          <w:sz w:val="24"/>
          <w:szCs w:val="24"/>
        </w:rPr>
      </w:pPr>
      <w:r w:rsidRPr="00032911">
        <w:rPr>
          <w:rFonts w:ascii="Times New Roman" w:eastAsia="Times New Roman" w:hAnsi="Times New Roman" w:cs="Times New Roman"/>
          <w:sz w:val="24"/>
          <w:szCs w:val="24"/>
        </w:rPr>
        <w:t xml:space="preserve">We admitted we were powerless over alcohol. </w:t>
      </w:r>
    </w:p>
    <w:p w:rsidR="00032911" w:rsidRPr="00032911" w:rsidRDefault="00032911" w:rsidP="00032911">
      <w:pPr>
        <w:numPr>
          <w:ilvl w:val="0"/>
          <w:numId w:val="3"/>
        </w:numPr>
        <w:spacing w:before="100" w:beforeAutospacing="1" w:after="100" w:afterAutospacing="1" w:line="240" w:lineRule="auto"/>
        <w:rPr>
          <w:rFonts w:ascii="Times New Roman" w:eastAsia="Times New Roman" w:hAnsi="Times New Roman" w:cs="Times New Roman"/>
          <w:sz w:val="24"/>
          <w:szCs w:val="24"/>
        </w:rPr>
      </w:pPr>
      <w:r w:rsidRPr="00032911">
        <w:rPr>
          <w:rFonts w:ascii="Times New Roman" w:eastAsia="Times New Roman" w:hAnsi="Times New Roman" w:cs="Times New Roman"/>
          <w:sz w:val="24"/>
          <w:szCs w:val="24"/>
        </w:rPr>
        <w:t xml:space="preserve">We made a moral inventory of our defects or sins. </w:t>
      </w:r>
    </w:p>
    <w:p w:rsidR="00032911" w:rsidRPr="00032911" w:rsidRDefault="00032911" w:rsidP="00032911">
      <w:pPr>
        <w:numPr>
          <w:ilvl w:val="0"/>
          <w:numId w:val="3"/>
        </w:numPr>
        <w:spacing w:before="100" w:beforeAutospacing="1" w:after="100" w:afterAutospacing="1" w:line="240" w:lineRule="auto"/>
        <w:rPr>
          <w:rFonts w:ascii="Times New Roman" w:eastAsia="Times New Roman" w:hAnsi="Times New Roman" w:cs="Times New Roman"/>
          <w:sz w:val="24"/>
          <w:szCs w:val="24"/>
        </w:rPr>
      </w:pPr>
      <w:r w:rsidRPr="00032911">
        <w:rPr>
          <w:rFonts w:ascii="Times New Roman" w:eastAsia="Times New Roman" w:hAnsi="Times New Roman" w:cs="Times New Roman"/>
          <w:sz w:val="24"/>
          <w:szCs w:val="24"/>
        </w:rPr>
        <w:t xml:space="preserve">We confessed or shared our shortcomings with another person in confidence. </w:t>
      </w:r>
    </w:p>
    <w:p w:rsidR="00032911" w:rsidRPr="00032911" w:rsidRDefault="00032911" w:rsidP="00032911">
      <w:pPr>
        <w:numPr>
          <w:ilvl w:val="0"/>
          <w:numId w:val="3"/>
        </w:numPr>
        <w:spacing w:before="100" w:beforeAutospacing="1" w:after="100" w:afterAutospacing="1" w:line="240" w:lineRule="auto"/>
        <w:rPr>
          <w:rFonts w:ascii="Times New Roman" w:eastAsia="Times New Roman" w:hAnsi="Times New Roman" w:cs="Times New Roman"/>
          <w:sz w:val="24"/>
          <w:szCs w:val="24"/>
        </w:rPr>
      </w:pPr>
      <w:r w:rsidRPr="00032911">
        <w:rPr>
          <w:rFonts w:ascii="Times New Roman" w:eastAsia="Times New Roman" w:hAnsi="Times New Roman" w:cs="Times New Roman"/>
          <w:sz w:val="24"/>
          <w:szCs w:val="24"/>
        </w:rPr>
        <w:t xml:space="preserve">We made restitution to all those we had harmed by our drinking. </w:t>
      </w:r>
    </w:p>
    <w:p w:rsidR="00032911" w:rsidRPr="00032911" w:rsidRDefault="00032911" w:rsidP="00032911">
      <w:pPr>
        <w:numPr>
          <w:ilvl w:val="0"/>
          <w:numId w:val="3"/>
        </w:numPr>
        <w:spacing w:before="100" w:beforeAutospacing="1" w:after="100" w:afterAutospacing="1" w:line="240" w:lineRule="auto"/>
        <w:rPr>
          <w:rFonts w:ascii="Times New Roman" w:eastAsia="Times New Roman" w:hAnsi="Times New Roman" w:cs="Times New Roman"/>
          <w:sz w:val="24"/>
          <w:szCs w:val="24"/>
        </w:rPr>
      </w:pPr>
      <w:r w:rsidRPr="00032911">
        <w:rPr>
          <w:rFonts w:ascii="Times New Roman" w:eastAsia="Times New Roman" w:hAnsi="Times New Roman" w:cs="Times New Roman"/>
          <w:sz w:val="24"/>
          <w:szCs w:val="24"/>
        </w:rPr>
        <w:t xml:space="preserve">We tried to help other alcoholics with no thought of reward in money or prestige. </w:t>
      </w:r>
    </w:p>
    <w:p w:rsidR="00032911" w:rsidRPr="00032911" w:rsidRDefault="00032911" w:rsidP="00032911">
      <w:pPr>
        <w:numPr>
          <w:ilvl w:val="0"/>
          <w:numId w:val="3"/>
        </w:numPr>
        <w:spacing w:before="100" w:beforeAutospacing="1" w:after="100" w:afterAutospacing="1" w:line="240" w:lineRule="auto"/>
        <w:rPr>
          <w:rFonts w:ascii="Times New Roman" w:eastAsia="Times New Roman" w:hAnsi="Times New Roman" w:cs="Times New Roman"/>
          <w:sz w:val="24"/>
          <w:szCs w:val="24"/>
        </w:rPr>
      </w:pPr>
      <w:r w:rsidRPr="00032911">
        <w:rPr>
          <w:rFonts w:ascii="Times New Roman" w:eastAsia="Times New Roman" w:hAnsi="Times New Roman" w:cs="Times New Roman"/>
          <w:sz w:val="24"/>
          <w:szCs w:val="24"/>
        </w:rPr>
        <w:t>We prayed to whatever God we thought there was for power to practice these precepts.</w:t>
      </w:r>
    </w:p>
    <w:p w:rsidR="00032911" w:rsidRPr="00032911" w:rsidRDefault="00032911" w:rsidP="00032911">
      <w:pPr>
        <w:spacing w:before="100" w:beforeAutospacing="1" w:after="100" w:afterAutospacing="1" w:line="240" w:lineRule="auto"/>
        <w:rPr>
          <w:rFonts w:ascii="Times New Roman" w:eastAsia="Times New Roman" w:hAnsi="Times New Roman" w:cs="Times New Roman"/>
          <w:sz w:val="24"/>
          <w:szCs w:val="24"/>
        </w:rPr>
      </w:pPr>
      <w:r w:rsidRPr="00032911">
        <w:rPr>
          <w:rFonts w:ascii="Times New Roman" w:eastAsia="Times New Roman" w:hAnsi="Times New Roman" w:cs="Times New Roman"/>
          <w:sz w:val="24"/>
          <w:szCs w:val="24"/>
        </w:rPr>
        <w:t xml:space="preserve">In those early days of AA (1935-1939) there was no talk of suggestions. The basic points of the program, especially the word-of-mouth program, were regarded by all the older members as directives, as indispensable essentials, and were passed on to the newcomers as such. </w:t>
      </w:r>
    </w:p>
    <w:p w:rsidR="00032911" w:rsidRPr="00032911" w:rsidRDefault="00032911" w:rsidP="00032911">
      <w:pPr>
        <w:spacing w:before="100" w:beforeAutospacing="1" w:after="100" w:afterAutospacing="1" w:line="240" w:lineRule="auto"/>
        <w:rPr>
          <w:rFonts w:ascii="Times New Roman" w:eastAsia="Times New Roman" w:hAnsi="Times New Roman" w:cs="Times New Roman"/>
          <w:sz w:val="24"/>
          <w:szCs w:val="24"/>
        </w:rPr>
      </w:pPr>
      <w:r w:rsidRPr="00032911">
        <w:rPr>
          <w:rFonts w:ascii="Times New Roman" w:eastAsia="Times New Roman" w:hAnsi="Times New Roman" w:cs="Times New Roman"/>
          <w:sz w:val="24"/>
          <w:szCs w:val="24"/>
        </w:rPr>
        <w:t xml:space="preserve">When the Twelve Steps were first being formulated by Bill and Dr. Bob and an editorial committee from Akron and New York - Bill, Dr. Bob and the entire committee conceived of the Steps as instructions, not as suggestions. When the idea of presenting the Steps as suggestions came up, Bill for a long time flatly opposed it. Finally - and reluctantly -Bill agreed to the "suggestions" approach. In Alcoholics Anonymous Comes of Age he related how this concession on his part enabled countless AA's to approach the Fellowship who would otherwise have been turned off AA - and back to active alcoholism. </w:t>
      </w:r>
    </w:p>
    <w:p w:rsidR="00032911" w:rsidRPr="00032911" w:rsidRDefault="00032911" w:rsidP="00032911">
      <w:pPr>
        <w:spacing w:before="100" w:beforeAutospacing="1" w:after="100" w:afterAutospacing="1" w:line="240" w:lineRule="auto"/>
        <w:rPr>
          <w:rFonts w:ascii="Times New Roman" w:eastAsia="Times New Roman" w:hAnsi="Times New Roman" w:cs="Times New Roman"/>
          <w:sz w:val="24"/>
          <w:szCs w:val="24"/>
        </w:rPr>
      </w:pPr>
      <w:r w:rsidRPr="00032911">
        <w:rPr>
          <w:rFonts w:ascii="Times New Roman" w:eastAsia="Times New Roman" w:hAnsi="Times New Roman" w:cs="Times New Roman"/>
          <w:sz w:val="24"/>
          <w:szCs w:val="24"/>
        </w:rPr>
        <w:t xml:space="preserve">Nevertheless, Bill was a man whose watchword was prudence and who went out of his way to steer clear of destructive controversy. One cannot help wondering if his feelings on the decision to present the Twelve Steps in the form of suggestions were not a bit more ambiguous than he was willing to discuss in public, once the compromise had been reached and certified. Certainly the paragraphs of chapter five of the Big Book which introduce the Twelve Steps are full of </w:t>
      </w:r>
      <w:r w:rsidRPr="00032911">
        <w:rPr>
          <w:rFonts w:ascii="Times New Roman" w:eastAsia="Times New Roman" w:hAnsi="Times New Roman" w:cs="Times New Roman"/>
          <w:sz w:val="24"/>
          <w:szCs w:val="24"/>
        </w:rPr>
        <w:lastRenderedPageBreak/>
        <w:t xml:space="preserve">language that would be utterly appropriate as a preamble to a set of action directions, but is not as nearly as fitting as an introduction to a group of suggestions. Following is the beginning of chapter five, with the no-compromise key words and phrases in (our) italics: </w:t>
      </w:r>
    </w:p>
    <w:p w:rsidR="00032911" w:rsidRPr="00032911" w:rsidRDefault="00032911" w:rsidP="00032911">
      <w:pPr>
        <w:spacing w:beforeAutospacing="1" w:after="100" w:afterAutospacing="1" w:line="240" w:lineRule="auto"/>
        <w:rPr>
          <w:rFonts w:ascii="Times New Roman" w:eastAsia="Times New Roman" w:hAnsi="Times New Roman" w:cs="Times New Roman"/>
          <w:sz w:val="24"/>
          <w:szCs w:val="24"/>
        </w:rPr>
      </w:pPr>
      <w:r w:rsidRPr="00032911">
        <w:rPr>
          <w:rFonts w:ascii="Times New Roman" w:eastAsia="Times New Roman" w:hAnsi="Times New Roman" w:cs="Times New Roman"/>
          <w:sz w:val="24"/>
          <w:szCs w:val="24"/>
        </w:rPr>
        <w:t xml:space="preserve">Rarely have we seen a person fall </w:t>
      </w:r>
      <w:proofErr w:type="gramStart"/>
      <w:r w:rsidRPr="00032911">
        <w:rPr>
          <w:rFonts w:ascii="Times New Roman" w:eastAsia="Times New Roman" w:hAnsi="Times New Roman" w:cs="Times New Roman"/>
          <w:sz w:val="24"/>
          <w:szCs w:val="24"/>
        </w:rPr>
        <w:t>who</w:t>
      </w:r>
      <w:proofErr w:type="gramEnd"/>
      <w:r w:rsidRPr="00032911">
        <w:rPr>
          <w:rFonts w:ascii="Times New Roman" w:eastAsia="Times New Roman" w:hAnsi="Times New Roman" w:cs="Times New Roman"/>
          <w:sz w:val="24"/>
          <w:szCs w:val="24"/>
        </w:rPr>
        <w:t xml:space="preserve"> has thoroughly followed our path. Those who do not recover are people who cannot or will not completely give themselves to this simple program, usually men and women who are constitutionally incapable of being honest with </w:t>
      </w:r>
      <w:proofErr w:type="gramStart"/>
      <w:r w:rsidRPr="00032911">
        <w:rPr>
          <w:rFonts w:ascii="Times New Roman" w:eastAsia="Times New Roman" w:hAnsi="Times New Roman" w:cs="Times New Roman"/>
          <w:sz w:val="24"/>
          <w:szCs w:val="24"/>
        </w:rPr>
        <w:t>themselves</w:t>
      </w:r>
      <w:proofErr w:type="gramEnd"/>
      <w:r w:rsidRPr="00032911">
        <w:rPr>
          <w:rFonts w:ascii="Times New Roman" w:eastAsia="Times New Roman" w:hAnsi="Times New Roman" w:cs="Times New Roman"/>
          <w:sz w:val="24"/>
          <w:szCs w:val="24"/>
        </w:rPr>
        <w:t xml:space="preserve">. There are such unfortunates. They are not at fault; they seem to have been born that way. They are naturally incapable of grasping and developing a manner of living which demands rigorous honesty. Their chances are less than average. There are those, too, who suffer from grave emotional and mental disorders but many of them do recover if they have the capacity to be honest. Our stories disclose in a general way what we used to be like, what happened, and what we are like now. If you have decided you want what we have and are willing to go to any length to get it - then you are ready to take certain steps. At some of these we balked. We thought we could find an easier, softer way. But we could not. With all the earnestness at our command, we beg of you to be fearless and thorough from the very start. Some of us have tried to hold on to our old ideas and the result was nil until we let go absolutely. Remember that we deal with alcohol - cunning, baffling, powerful! Without help it is too much for us. But there is </w:t>
      </w:r>
      <w:proofErr w:type="gramStart"/>
      <w:r w:rsidRPr="00032911">
        <w:rPr>
          <w:rFonts w:ascii="Times New Roman" w:eastAsia="Times New Roman" w:hAnsi="Times New Roman" w:cs="Times New Roman"/>
          <w:sz w:val="24"/>
          <w:szCs w:val="24"/>
        </w:rPr>
        <w:t>One</w:t>
      </w:r>
      <w:proofErr w:type="gramEnd"/>
      <w:r w:rsidRPr="00032911">
        <w:rPr>
          <w:rFonts w:ascii="Times New Roman" w:eastAsia="Times New Roman" w:hAnsi="Times New Roman" w:cs="Times New Roman"/>
          <w:sz w:val="24"/>
          <w:szCs w:val="24"/>
        </w:rPr>
        <w:t xml:space="preserve"> who has all power - that One is God. May you find Him now! Half-measures availed us nothing. We stood at the turning point. We asked His protection and care with complete abandon. Here are the steps we took... </w:t>
      </w:r>
    </w:p>
    <w:p w:rsidR="00032911" w:rsidRPr="00032911" w:rsidRDefault="00032911" w:rsidP="00032911">
      <w:pPr>
        <w:spacing w:before="100" w:beforeAutospacing="1" w:after="100" w:afterAutospacing="1" w:line="240" w:lineRule="auto"/>
        <w:rPr>
          <w:rFonts w:ascii="Times New Roman" w:eastAsia="Times New Roman" w:hAnsi="Times New Roman" w:cs="Times New Roman"/>
          <w:sz w:val="24"/>
          <w:szCs w:val="24"/>
        </w:rPr>
      </w:pPr>
      <w:r w:rsidRPr="00032911">
        <w:rPr>
          <w:rFonts w:ascii="Times New Roman" w:eastAsia="Times New Roman" w:hAnsi="Times New Roman" w:cs="Times New Roman"/>
          <w:sz w:val="24"/>
          <w:szCs w:val="24"/>
        </w:rPr>
        <w:t>Even though Bill did end up fully reconciled to the compromise approach, his initial misgivings, in the long run, may turn out to be prophetic. At that time, however, there were no indications that the permissive, suggestions-only approach was anything but a boon to the Movement. In 1938 and 1939</w:t>
      </w:r>
      <w:proofErr w:type="gramStart"/>
      <w:r w:rsidRPr="00032911">
        <w:rPr>
          <w:rFonts w:ascii="Times New Roman" w:eastAsia="Times New Roman" w:hAnsi="Times New Roman" w:cs="Times New Roman"/>
          <w:sz w:val="24"/>
          <w:szCs w:val="24"/>
        </w:rPr>
        <w:t>,when</w:t>
      </w:r>
      <w:proofErr w:type="gramEnd"/>
      <w:r w:rsidRPr="00032911">
        <w:rPr>
          <w:rFonts w:ascii="Times New Roman" w:eastAsia="Times New Roman" w:hAnsi="Times New Roman" w:cs="Times New Roman"/>
          <w:sz w:val="24"/>
          <w:szCs w:val="24"/>
        </w:rPr>
        <w:t xml:space="preserve"> the Big Book was being written, there were 100 sober members in the Fellowship. By 1945 active AA membership was up to 13,000. The primary reason for this explosive increase was that the </w:t>
      </w:r>
      <w:proofErr w:type="gramStart"/>
      <w:r w:rsidRPr="00032911">
        <w:rPr>
          <w:rFonts w:ascii="Times New Roman" w:eastAsia="Times New Roman" w:hAnsi="Times New Roman" w:cs="Times New Roman"/>
          <w:sz w:val="24"/>
          <w:szCs w:val="24"/>
        </w:rPr>
        <w:t>program - the Steps - were</w:t>
      </w:r>
      <w:proofErr w:type="gramEnd"/>
      <w:r w:rsidRPr="00032911">
        <w:rPr>
          <w:rFonts w:ascii="Times New Roman" w:eastAsia="Times New Roman" w:hAnsi="Times New Roman" w:cs="Times New Roman"/>
          <w:sz w:val="24"/>
          <w:szCs w:val="24"/>
        </w:rPr>
        <w:t xml:space="preserve"> a winning formula: they worked, and there was a big need for them, out there in the population. </w:t>
      </w:r>
    </w:p>
    <w:p w:rsidR="00032911" w:rsidRPr="00032911" w:rsidRDefault="00032911" w:rsidP="00032911">
      <w:pPr>
        <w:spacing w:before="100" w:beforeAutospacing="1" w:after="100" w:afterAutospacing="1" w:line="240" w:lineRule="auto"/>
        <w:rPr>
          <w:rFonts w:ascii="Times New Roman" w:eastAsia="Times New Roman" w:hAnsi="Times New Roman" w:cs="Times New Roman"/>
          <w:sz w:val="24"/>
          <w:szCs w:val="24"/>
        </w:rPr>
      </w:pPr>
      <w:r w:rsidRPr="00032911">
        <w:rPr>
          <w:rFonts w:ascii="Times New Roman" w:eastAsia="Times New Roman" w:hAnsi="Times New Roman" w:cs="Times New Roman"/>
          <w:sz w:val="24"/>
          <w:szCs w:val="24"/>
        </w:rPr>
        <w:t xml:space="preserve">Highly favorable press coverage of the AA story was also a major factor in the spectacular growth pattern. A series of enthusiastic articles on AA appeared in the fall of 1939 in the Cleveland Plain Dealer. These pieces produced a flood of new AA members in the Cleveland area. This sudden expansion was the first tangible evidence that AA had the potential to grow into a Movement of major proportions. </w:t>
      </w:r>
    </w:p>
    <w:p w:rsidR="00032911" w:rsidRPr="00032911" w:rsidRDefault="00032911" w:rsidP="00032911">
      <w:pPr>
        <w:spacing w:before="100" w:beforeAutospacing="1" w:after="100" w:afterAutospacing="1" w:line="240" w:lineRule="auto"/>
        <w:rPr>
          <w:rFonts w:ascii="Times New Roman" w:eastAsia="Times New Roman" w:hAnsi="Times New Roman" w:cs="Times New Roman"/>
          <w:sz w:val="24"/>
          <w:szCs w:val="24"/>
        </w:rPr>
      </w:pPr>
      <w:r w:rsidRPr="00032911">
        <w:rPr>
          <w:rFonts w:ascii="Times New Roman" w:eastAsia="Times New Roman" w:hAnsi="Times New Roman" w:cs="Times New Roman"/>
          <w:sz w:val="24"/>
          <w:szCs w:val="24"/>
        </w:rPr>
        <w:t xml:space="preserve">The sequence of events during this period is significant. The Big Book was published in April of 1939, and in it the suggestions-only approach to the Steps was disseminated for the first time. A few months later the Plain Dealer articles ran, and Cleveland AAs found themselves relating to new prospects on an unprecedented level. It suddenly became attractive, in a way it had not been before when the fellowship was smaller and more intimate, to ease up a bit on the idea that all the principles should be practiced all the time by all the members. More and more emphasis began to be placed on the fact that the Steps were to be considered as suggestions only. At this time, and through this set of circumstances, the "cafeteria-style" - take-what-you-like- and-leave-the-rest-out - approach to the Twelve Steps came into practice. </w:t>
      </w:r>
    </w:p>
    <w:p w:rsidR="00032911" w:rsidRPr="00032911" w:rsidRDefault="00032911" w:rsidP="00032911">
      <w:pPr>
        <w:spacing w:before="100" w:beforeAutospacing="1" w:after="100" w:afterAutospacing="1" w:line="240" w:lineRule="auto"/>
        <w:rPr>
          <w:rFonts w:ascii="Times New Roman" w:eastAsia="Times New Roman" w:hAnsi="Times New Roman" w:cs="Times New Roman"/>
          <w:sz w:val="24"/>
          <w:szCs w:val="24"/>
        </w:rPr>
      </w:pPr>
      <w:r w:rsidRPr="00032911">
        <w:rPr>
          <w:rFonts w:ascii="Times New Roman" w:eastAsia="Times New Roman" w:hAnsi="Times New Roman" w:cs="Times New Roman"/>
          <w:sz w:val="24"/>
          <w:szCs w:val="24"/>
        </w:rPr>
        <w:lastRenderedPageBreak/>
        <w:t xml:space="preserve">And it seemed to work. It turned out that many newcomers could get sober and stay sober without anything like the full and intensive practice of the whole program that had been considered a life-or-death necessity in the early years. In fact alcoholics in significant numbers began to demonstrate that they could stay off booze on no more than an admission of powerlessness, some work with other alcoholics and regular attendance at AA meetings. </w:t>
      </w:r>
    </w:p>
    <w:p w:rsidR="00032911" w:rsidRPr="00032911" w:rsidRDefault="00032911" w:rsidP="00032911">
      <w:pPr>
        <w:spacing w:before="100" w:beforeAutospacing="1" w:after="100" w:afterAutospacing="1" w:line="240" w:lineRule="auto"/>
        <w:rPr>
          <w:rFonts w:ascii="Times New Roman" w:eastAsia="Times New Roman" w:hAnsi="Times New Roman" w:cs="Times New Roman"/>
          <w:sz w:val="24"/>
          <w:szCs w:val="24"/>
        </w:rPr>
      </w:pPr>
      <w:r w:rsidRPr="00032911">
        <w:rPr>
          <w:rFonts w:ascii="Times New Roman" w:eastAsia="Times New Roman" w:hAnsi="Times New Roman" w:cs="Times New Roman"/>
          <w:sz w:val="24"/>
          <w:szCs w:val="24"/>
        </w:rPr>
        <w:t xml:space="preserve">This is not to say that all AAs began to take this very permissive approach to the Twelve Steps. A great many continued to opt for the original, full-program approach. But now for the first time the workability of other, less rigorous approaches was established, and a tendency had emerged which was to become more pronounced as time went on. </w:t>
      </w:r>
    </w:p>
    <w:p w:rsidR="00032911" w:rsidRPr="00032911" w:rsidRDefault="00032911" w:rsidP="00032911">
      <w:pPr>
        <w:spacing w:before="100" w:beforeAutospacing="1" w:after="100" w:afterAutospacing="1" w:line="240" w:lineRule="auto"/>
        <w:rPr>
          <w:rFonts w:ascii="Times New Roman" w:eastAsia="Times New Roman" w:hAnsi="Times New Roman" w:cs="Times New Roman"/>
          <w:sz w:val="24"/>
          <w:szCs w:val="24"/>
        </w:rPr>
      </w:pPr>
      <w:r w:rsidRPr="00032911">
        <w:rPr>
          <w:rFonts w:ascii="Times New Roman" w:eastAsia="Times New Roman" w:hAnsi="Times New Roman" w:cs="Times New Roman"/>
          <w:sz w:val="24"/>
          <w:szCs w:val="24"/>
        </w:rPr>
        <w:t>At first this seemed like an unmixed blessing. After all, those who chose actively to practice all of the Twelve Steps were as free as ever to do so. Those who preferred working with some, or just a couple, of the Steps were staying sober too. And AA was attracting more and more new members and more and more favorable recognition. In 1941, Jack Alexander's article on Alcoholics Anonymous was published in the Saturday Evening Post. AA membership at the time stood at 2,000. In the next nine months it jumped 400</w:t>
      </w:r>
      <w:proofErr w:type="gramStart"/>
      <w:r w:rsidRPr="00032911">
        <w:rPr>
          <w:rFonts w:ascii="Times New Roman" w:eastAsia="Times New Roman" w:hAnsi="Times New Roman" w:cs="Times New Roman"/>
          <w:sz w:val="24"/>
          <w:szCs w:val="24"/>
        </w:rPr>
        <w:t>% !</w:t>
      </w:r>
      <w:proofErr w:type="gramEnd"/>
      <w:r w:rsidRPr="00032911">
        <w:rPr>
          <w:rFonts w:ascii="Times New Roman" w:eastAsia="Times New Roman" w:hAnsi="Times New Roman" w:cs="Times New Roman"/>
          <w:sz w:val="24"/>
          <w:szCs w:val="24"/>
        </w:rPr>
        <w:t xml:space="preserve"> </w:t>
      </w:r>
    </w:p>
    <w:p w:rsidR="00032911" w:rsidRPr="00032911" w:rsidRDefault="00032911" w:rsidP="00032911">
      <w:pPr>
        <w:spacing w:before="100" w:beforeAutospacing="1" w:after="100" w:afterAutospacing="1" w:line="240" w:lineRule="auto"/>
        <w:rPr>
          <w:rFonts w:ascii="Times New Roman" w:eastAsia="Times New Roman" w:hAnsi="Times New Roman" w:cs="Times New Roman"/>
          <w:sz w:val="24"/>
          <w:szCs w:val="24"/>
        </w:rPr>
      </w:pPr>
      <w:r w:rsidRPr="00032911">
        <w:rPr>
          <w:rFonts w:ascii="Times New Roman" w:eastAsia="Times New Roman" w:hAnsi="Times New Roman" w:cs="Times New Roman"/>
          <w:sz w:val="24"/>
          <w:szCs w:val="24"/>
        </w:rPr>
        <w:t xml:space="preserve">By 1941 (which was the year my father, Tom P. Sr., came into the Fellowship) it was possible to distinguish three variant practices of the AA program, which we have labeled the strong-cup-of-tea, medium-cup-of-tea and weak-cup-of-tea approaches. Strong AA was the original, undiluted dosage of the spiritual principles. Strong AAs took all twelve of the Steps- and kept on taking them. They did not stop at the admission of powerlessness over alcohol, but went on right away to turn their wills and lives over to God's care. They began to practice rigorous honesty in all their affairs. In short order they proceeded to take a moral inventory; admit all their wrongs to at least one other person; take positive and forceful action in making such restitution as was possible for those wrongs; continue taking inventory; admitting their faults and making restitution on a regular basis; pray and meditate every day; go to two or more AA meetings weekly; and actively work the Twelfth Step, carrying the AA message to others in trouble. </w:t>
      </w:r>
    </w:p>
    <w:p w:rsidR="00032911" w:rsidRPr="00032911" w:rsidRDefault="00032911" w:rsidP="00032911">
      <w:pPr>
        <w:spacing w:before="100" w:beforeAutospacing="1" w:after="100" w:afterAutospacing="1" w:line="240" w:lineRule="auto"/>
        <w:rPr>
          <w:rFonts w:ascii="Times New Roman" w:eastAsia="Times New Roman" w:hAnsi="Times New Roman" w:cs="Times New Roman"/>
          <w:sz w:val="24"/>
          <w:szCs w:val="24"/>
        </w:rPr>
      </w:pPr>
      <w:r w:rsidRPr="00032911">
        <w:rPr>
          <w:rFonts w:ascii="Times New Roman" w:eastAsia="Times New Roman" w:hAnsi="Times New Roman" w:cs="Times New Roman"/>
          <w:sz w:val="24"/>
          <w:szCs w:val="24"/>
        </w:rPr>
        <w:t xml:space="preserve">The medium AAs started off with a bang, pretty much like the strong AAs, except they hedged or procrastinated a bit on parts of the program that they feared or did not like - maybe the God Steps, maybe the inventory Steps, depending on their particular nervousness or dislikes. But after they had stayed sober for awhile, the medium AAs eased up and settled into a practice of the program that went something like this: an AA meeting a week; occasional Twelfth Step work (leaving more and more of that to the "newer fellows" as time went on) some work with the Steps (but not like before) ; less and less inventory (as they became more and more "respectable"); some prayer and meditation still, but not on a daily basis any more ("not enough time" due to encroachment of business engagements, social activities and other baggage that went along with the return to normal life in the workaday world). </w:t>
      </w:r>
    </w:p>
    <w:p w:rsidR="00032911" w:rsidRPr="00032911" w:rsidRDefault="00032911" w:rsidP="00032911">
      <w:pPr>
        <w:spacing w:before="100" w:beforeAutospacing="1" w:after="100" w:afterAutospacing="1" w:line="240" w:lineRule="auto"/>
        <w:rPr>
          <w:rFonts w:ascii="Times New Roman" w:eastAsia="Times New Roman" w:hAnsi="Times New Roman" w:cs="Times New Roman"/>
          <w:sz w:val="24"/>
          <w:szCs w:val="24"/>
        </w:rPr>
      </w:pPr>
      <w:r w:rsidRPr="00032911">
        <w:rPr>
          <w:rFonts w:ascii="Times New Roman" w:eastAsia="Times New Roman" w:hAnsi="Times New Roman" w:cs="Times New Roman"/>
          <w:sz w:val="24"/>
          <w:szCs w:val="24"/>
        </w:rPr>
        <w:t xml:space="preserve">The weak AAs were a varied lot. Common to the weak approach everywhere is that it left out big chunks of the program totally and permanently. Sometimes it was the God Steps, sometimes the inventory Steps, often both. Weak AAs tended to talk like this: "All you need to do to stay sober is go to meetings and stay away from the first drink". Most of the weak AAs who were successful in staying sober were pretty faithful meeting-goers. </w:t>
      </w:r>
      <w:proofErr w:type="gramStart"/>
      <w:r w:rsidRPr="00032911">
        <w:rPr>
          <w:rFonts w:ascii="Times New Roman" w:eastAsia="Times New Roman" w:hAnsi="Times New Roman" w:cs="Times New Roman"/>
          <w:sz w:val="24"/>
          <w:szCs w:val="24"/>
        </w:rPr>
        <w:t xml:space="preserve">Since they were doing so little </w:t>
      </w:r>
      <w:r w:rsidRPr="00032911">
        <w:rPr>
          <w:rFonts w:ascii="Times New Roman" w:eastAsia="Times New Roman" w:hAnsi="Times New Roman" w:cs="Times New Roman"/>
          <w:sz w:val="24"/>
          <w:szCs w:val="24"/>
        </w:rPr>
        <w:lastRenderedPageBreak/>
        <w:t>with the principles, their sobriety and their survival depended more exclusively than did those of the strong and medium AAs on constant exposure to the people of AA.</w:t>
      </w:r>
      <w:proofErr w:type="gramEnd"/>
      <w:r w:rsidRPr="00032911">
        <w:rPr>
          <w:rFonts w:ascii="Times New Roman" w:eastAsia="Times New Roman" w:hAnsi="Times New Roman" w:cs="Times New Roman"/>
          <w:sz w:val="24"/>
          <w:szCs w:val="24"/>
        </w:rPr>
        <w:t xml:space="preserve"> </w:t>
      </w:r>
    </w:p>
    <w:p w:rsidR="00032911" w:rsidRPr="00032911" w:rsidRDefault="00032911" w:rsidP="00032911">
      <w:pPr>
        <w:spacing w:before="100" w:beforeAutospacing="1" w:after="100" w:afterAutospacing="1" w:line="240" w:lineRule="auto"/>
        <w:rPr>
          <w:rFonts w:ascii="Times New Roman" w:eastAsia="Times New Roman" w:hAnsi="Times New Roman" w:cs="Times New Roman"/>
          <w:sz w:val="24"/>
          <w:szCs w:val="24"/>
        </w:rPr>
      </w:pPr>
      <w:r w:rsidRPr="00032911">
        <w:rPr>
          <w:rFonts w:ascii="Times New Roman" w:eastAsia="Times New Roman" w:hAnsi="Times New Roman" w:cs="Times New Roman"/>
          <w:sz w:val="24"/>
          <w:szCs w:val="24"/>
        </w:rPr>
        <w:t xml:space="preserve">The fact is that only the strong-cup-of-tea members were practicing the program as it had been laid out in the Big Book. Granting that the medium and weak AAs had every right as AA members to practice the principles any way they wanted to (including hardly any at all), since the Steps were "suggestions-only" - still, the way the first members had done it, and the way the Big Book had recorded it, was the strong-cup-of-tea way. </w:t>
      </w:r>
    </w:p>
    <w:p w:rsidR="00032911" w:rsidRPr="00032911" w:rsidRDefault="00032911" w:rsidP="00032911">
      <w:pPr>
        <w:spacing w:before="100" w:beforeAutospacing="1" w:after="100" w:afterAutospacing="1" w:line="240" w:lineRule="auto"/>
        <w:rPr>
          <w:rFonts w:ascii="Times New Roman" w:eastAsia="Times New Roman" w:hAnsi="Times New Roman" w:cs="Times New Roman"/>
          <w:sz w:val="24"/>
          <w:szCs w:val="24"/>
        </w:rPr>
      </w:pPr>
      <w:r w:rsidRPr="00032911">
        <w:rPr>
          <w:rFonts w:ascii="Times New Roman" w:eastAsia="Times New Roman" w:hAnsi="Times New Roman" w:cs="Times New Roman"/>
          <w:sz w:val="24"/>
          <w:szCs w:val="24"/>
        </w:rPr>
        <w:t xml:space="preserve">The medium approach had - and still has - a real, constructive place in the AA recovery scheme, in that it can be used as a temporary platform for reluctant beginners. The medium-cup-of-tea option enables many who initially are not up to the strong approach, to gain a foothold in the Fellowship of Alcoholics Anonymous. </w:t>
      </w:r>
    </w:p>
    <w:p w:rsidR="00032911" w:rsidRPr="00032911" w:rsidRDefault="00032911" w:rsidP="00032911">
      <w:pPr>
        <w:spacing w:before="100" w:beforeAutospacing="1" w:after="100" w:afterAutospacing="1" w:line="240" w:lineRule="auto"/>
        <w:rPr>
          <w:rFonts w:ascii="Times New Roman" w:eastAsia="Times New Roman" w:hAnsi="Times New Roman" w:cs="Times New Roman"/>
          <w:sz w:val="24"/>
          <w:szCs w:val="24"/>
        </w:rPr>
      </w:pPr>
      <w:r w:rsidRPr="00032911">
        <w:rPr>
          <w:rFonts w:ascii="Times New Roman" w:eastAsia="Times New Roman" w:hAnsi="Times New Roman" w:cs="Times New Roman"/>
          <w:sz w:val="24"/>
          <w:szCs w:val="24"/>
        </w:rPr>
        <w:t xml:space="preserve">But medium AA can - and often does - become a trap. Medium AA is no place for an AA member to try to settle out permanently. People who remain too long in medium AA easily pass the point where they might be encouraged to step up to strong </w:t>
      </w:r>
      <w:proofErr w:type="gramStart"/>
      <w:r w:rsidRPr="00032911">
        <w:rPr>
          <w:rFonts w:ascii="Times New Roman" w:eastAsia="Times New Roman" w:hAnsi="Times New Roman" w:cs="Times New Roman"/>
          <w:sz w:val="24"/>
          <w:szCs w:val="24"/>
        </w:rPr>
        <w:t>AA,</w:t>
      </w:r>
      <w:proofErr w:type="gramEnd"/>
      <w:r w:rsidRPr="00032911">
        <w:rPr>
          <w:rFonts w:ascii="Times New Roman" w:eastAsia="Times New Roman" w:hAnsi="Times New Roman" w:cs="Times New Roman"/>
          <w:sz w:val="24"/>
          <w:szCs w:val="24"/>
        </w:rPr>
        <w:t xml:space="preserve"> and they end up sliding back into weak AA. </w:t>
      </w:r>
    </w:p>
    <w:p w:rsidR="00032911" w:rsidRPr="00032911" w:rsidRDefault="00032911" w:rsidP="00032911">
      <w:pPr>
        <w:spacing w:before="100" w:beforeAutospacing="1" w:after="100" w:afterAutospacing="1" w:line="240" w:lineRule="auto"/>
        <w:rPr>
          <w:rFonts w:ascii="Times New Roman" w:eastAsia="Times New Roman" w:hAnsi="Times New Roman" w:cs="Times New Roman"/>
          <w:sz w:val="24"/>
          <w:szCs w:val="24"/>
        </w:rPr>
      </w:pPr>
      <w:r w:rsidRPr="00032911">
        <w:rPr>
          <w:rFonts w:ascii="Times New Roman" w:eastAsia="Times New Roman" w:hAnsi="Times New Roman" w:cs="Times New Roman"/>
          <w:sz w:val="24"/>
          <w:szCs w:val="24"/>
        </w:rPr>
        <w:t xml:space="preserve">Weak AA has none of the redeeming features of medium AA. Weak AA is clearly at odds with the program as outlined in the Big Book. Weak AAs bases itself on a flat and un-negotiable refusal to work with vital recovery principles. Weak AA cops out and stays copped out on most of the Twelve Steps. Weak AA waters down the program to the point where there really is no program. A more accurate term than "weak AA" would be "copped-out and watered-down AA" - COWD AA for short. </w:t>
      </w:r>
    </w:p>
    <w:p w:rsidR="00032911" w:rsidRPr="00032911" w:rsidRDefault="00032911" w:rsidP="00032911">
      <w:pPr>
        <w:spacing w:before="100" w:beforeAutospacing="1" w:after="100" w:afterAutospacing="1" w:line="240" w:lineRule="auto"/>
        <w:rPr>
          <w:rFonts w:ascii="Times New Roman" w:eastAsia="Times New Roman" w:hAnsi="Times New Roman" w:cs="Times New Roman"/>
          <w:sz w:val="24"/>
          <w:szCs w:val="24"/>
        </w:rPr>
      </w:pPr>
      <w:r w:rsidRPr="00032911">
        <w:rPr>
          <w:rFonts w:ascii="Times New Roman" w:eastAsia="Times New Roman" w:hAnsi="Times New Roman" w:cs="Times New Roman"/>
          <w:sz w:val="24"/>
          <w:szCs w:val="24"/>
        </w:rPr>
        <w:t xml:space="preserve">With the passage of time, a development has taken place in AA - in the respective popularity and acceptability of the strong approach versus the weak, COWD approach. </w:t>
      </w:r>
    </w:p>
    <w:p w:rsidR="00032911" w:rsidRPr="00032911" w:rsidRDefault="00032911" w:rsidP="00032911">
      <w:pPr>
        <w:spacing w:before="100" w:beforeAutospacing="1" w:after="100" w:afterAutospacing="1" w:line="240" w:lineRule="auto"/>
        <w:rPr>
          <w:rFonts w:ascii="Times New Roman" w:eastAsia="Times New Roman" w:hAnsi="Times New Roman" w:cs="Times New Roman"/>
          <w:sz w:val="24"/>
          <w:szCs w:val="24"/>
        </w:rPr>
      </w:pPr>
      <w:r w:rsidRPr="00032911">
        <w:rPr>
          <w:rFonts w:ascii="Times New Roman" w:eastAsia="Times New Roman" w:hAnsi="Times New Roman" w:cs="Times New Roman"/>
          <w:sz w:val="24"/>
          <w:szCs w:val="24"/>
        </w:rPr>
        <w:t xml:space="preserve">In their early years, the weak, COWD AAs tended to feel obliged to defend and sing the praises of their heterodox approach, and even to chide the strong AAs a bit for being rigid and holier-than-thou. The strong AAs, for their part, tended to be more relaxed and tolerant, less strident, less defensive. After all, their method was obviously safer, since it involved taking more of the medicine. And it was obviously the original and genuine article - as the Big Book attested. </w:t>
      </w:r>
    </w:p>
    <w:p w:rsidR="00032911" w:rsidRPr="00032911" w:rsidRDefault="00032911" w:rsidP="00032911">
      <w:pPr>
        <w:spacing w:before="100" w:beforeAutospacing="1" w:after="100" w:afterAutospacing="1" w:line="240" w:lineRule="auto"/>
        <w:rPr>
          <w:rFonts w:ascii="Times New Roman" w:eastAsia="Times New Roman" w:hAnsi="Times New Roman" w:cs="Times New Roman"/>
          <w:sz w:val="24"/>
          <w:szCs w:val="24"/>
        </w:rPr>
      </w:pPr>
      <w:r w:rsidRPr="00032911">
        <w:rPr>
          <w:rFonts w:ascii="Times New Roman" w:eastAsia="Times New Roman" w:hAnsi="Times New Roman" w:cs="Times New Roman"/>
          <w:sz w:val="24"/>
          <w:szCs w:val="24"/>
        </w:rPr>
        <w:t xml:space="preserve">However, the juxtaposition of attitudes came to have a peculiar effect in a Movement which prided itself on its good-natured inclination to let all kinds of maverick opinions and practices have their say and their way. The loudest voices in the Movement came to be the voices of weak AAs, and these voices, in time, came to have the greatest impact on newcomers. Copped-out and watered-down AA came to be the "in" thing, the wave of the future; strong AA came to be regarded - not universally, but widely - as a bit stodgy and a bit passé. </w:t>
      </w:r>
    </w:p>
    <w:p w:rsidR="00032911" w:rsidRPr="00032911" w:rsidRDefault="00032911" w:rsidP="00032911">
      <w:pPr>
        <w:spacing w:before="100" w:beforeAutospacing="1" w:after="100" w:afterAutospacing="1" w:line="240" w:lineRule="auto"/>
        <w:rPr>
          <w:rFonts w:ascii="Times New Roman" w:eastAsia="Times New Roman" w:hAnsi="Times New Roman" w:cs="Times New Roman"/>
          <w:sz w:val="24"/>
          <w:szCs w:val="24"/>
        </w:rPr>
      </w:pPr>
      <w:r w:rsidRPr="00032911">
        <w:rPr>
          <w:rFonts w:ascii="Times New Roman" w:eastAsia="Times New Roman" w:hAnsi="Times New Roman" w:cs="Times New Roman"/>
          <w:sz w:val="24"/>
          <w:szCs w:val="24"/>
        </w:rPr>
        <w:t xml:space="preserve">The weak, COWD AAs had, in a sense, proven Bill and the first hundred AAs wrong. In the introduction to the Twelve Steps, the statement, "we thought we could find an easier, softer way, but could not" was an unequivocal assertion that it was necessary to practice all the Steps. But the COWD AAs did not practice all the steps, and they were staying sober. They had found an </w:t>
      </w:r>
      <w:r w:rsidRPr="00032911">
        <w:rPr>
          <w:rFonts w:ascii="Times New Roman" w:eastAsia="Times New Roman" w:hAnsi="Times New Roman" w:cs="Times New Roman"/>
          <w:sz w:val="24"/>
          <w:szCs w:val="24"/>
        </w:rPr>
        <w:lastRenderedPageBreak/>
        <w:t>easier, softer way. Human nature being was it is</w:t>
      </w:r>
      <w:proofErr w:type="gramStart"/>
      <w:r w:rsidRPr="00032911">
        <w:rPr>
          <w:rFonts w:ascii="Times New Roman" w:eastAsia="Times New Roman" w:hAnsi="Times New Roman" w:cs="Times New Roman"/>
          <w:sz w:val="24"/>
          <w:szCs w:val="24"/>
        </w:rPr>
        <w:t>,</w:t>
      </w:r>
      <w:proofErr w:type="gramEnd"/>
      <w:r w:rsidRPr="00032911">
        <w:rPr>
          <w:rFonts w:ascii="Times New Roman" w:eastAsia="Times New Roman" w:hAnsi="Times New Roman" w:cs="Times New Roman"/>
          <w:sz w:val="24"/>
          <w:szCs w:val="24"/>
        </w:rPr>
        <w:t xml:space="preserve"> it was inevitable that the less demanding, weak approach would grow in popularity while the older, more rigorous approach would decline. Who wants to drive a car with standard shift when the model with automatic is a hundred dollars cheaper? </w:t>
      </w:r>
    </w:p>
    <w:p w:rsidR="00032911" w:rsidRPr="00032911" w:rsidRDefault="00032911" w:rsidP="00032911">
      <w:pPr>
        <w:spacing w:before="100" w:beforeAutospacing="1" w:after="100" w:afterAutospacing="1" w:line="240" w:lineRule="auto"/>
        <w:rPr>
          <w:rFonts w:ascii="Times New Roman" w:eastAsia="Times New Roman" w:hAnsi="Times New Roman" w:cs="Times New Roman"/>
          <w:sz w:val="24"/>
          <w:szCs w:val="24"/>
        </w:rPr>
      </w:pPr>
      <w:r w:rsidRPr="00032911">
        <w:rPr>
          <w:rFonts w:ascii="Times New Roman" w:eastAsia="Times New Roman" w:hAnsi="Times New Roman" w:cs="Times New Roman"/>
          <w:sz w:val="24"/>
          <w:szCs w:val="24"/>
        </w:rPr>
        <w:t xml:space="preserve">The year 1993 marks the fifty- eighth year of AA's existence. There is still some lip service in the Movement to the importance of working all the Steps and practicing rigorous honesty in all one's affairs. But as a matter of fact, precious few AAs continue to attempt seriously and consistently to do these things on a daily basis - not after their first months of sobriety in the Fellowship. </w:t>
      </w:r>
    </w:p>
    <w:p w:rsidR="00032911" w:rsidRPr="00032911" w:rsidRDefault="00032911" w:rsidP="00032911">
      <w:pPr>
        <w:spacing w:before="100" w:beforeAutospacing="1" w:after="100" w:afterAutospacing="1" w:line="240" w:lineRule="auto"/>
        <w:rPr>
          <w:rFonts w:ascii="Times New Roman" w:eastAsia="Times New Roman" w:hAnsi="Times New Roman" w:cs="Times New Roman"/>
          <w:sz w:val="24"/>
          <w:szCs w:val="24"/>
        </w:rPr>
      </w:pPr>
      <w:r w:rsidRPr="00032911">
        <w:rPr>
          <w:rFonts w:ascii="Times New Roman" w:eastAsia="Times New Roman" w:hAnsi="Times New Roman" w:cs="Times New Roman"/>
          <w:sz w:val="24"/>
          <w:szCs w:val="24"/>
        </w:rPr>
        <w:t xml:space="preserve">Reversion to a lower, more 'normal' level of aspiration is the order of the day. Those who do continue to practice strong AA have to be careful how they talk about what they are doing in AA meetings. In many places, too much or too serious talk about God is considered bad form. The same is true about talk on subjects of confession, restitution and rigorous honesty - especially where they affect such difficult and sensitive life areas as job applications, tax returns, business dealings and sex relations. </w:t>
      </w:r>
    </w:p>
    <w:p w:rsidR="00032911" w:rsidRPr="00032911" w:rsidRDefault="00032911" w:rsidP="00032911">
      <w:pPr>
        <w:spacing w:before="100" w:beforeAutospacing="1" w:after="100" w:afterAutospacing="1" w:line="240" w:lineRule="auto"/>
        <w:rPr>
          <w:rFonts w:ascii="Times New Roman" w:eastAsia="Times New Roman" w:hAnsi="Times New Roman" w:cs="Times New Roman"/>
          <w:sz w:val="24"/>
          <w:szCs w:val="24"/>
        </w:rPr>
      </w:pPr>
      <w:r w:rsidRPr="00032911">
        <w:rPr>
          <w:rFonts w:ascii="Times New Roman" w:eastAsia="Times New Roman" w:hAnsi="Times New Roman" w:cs="Times New Roman"/>
          <w:sz w:val="24"/>
          <w:szCs w:val="24"/>
        </w:rPr>
        <w:t xml:space="preserve">But if weak AA works - if it produces recovery - what fault is there to find with it? Maybe this is a case where heterodoxy turns out to be superior to orthodoxy. Why should anyone go to the trouble of practicing strong AA? For one good reason: weak AA, in very many cases, really doesn't work. Weak AA brings about a far less profound life alteration than strong AA does. In many cases, the change which weak AA produces is not enough to crack the alcoholic pattern, and results in an apparent recovery which does not last but sooner or later eventuates in a relapse into drinking. And in many cases where weak AA does succeed in producing lasting sobriety, these weakly sober AAs peter out into lives of depression, anxiety, bitter resentment and real despair, just like nearly all the other merely dried-out drunks in history. </w:t>
      </w:r>
    </w:p>
    <w:p w:rsidR="00032911" w:rsidRPr="00032911" w:rsidRDefault="00032911" w:rsidP="00032911">
      <w:pPr>
        <w:spacing w:before="100" w:beforeAutospacing="1" w:after="100" w:afterAutospacing="1" w:line="240" w:lineRule="auto"/>
        <w:rPr>
          <w:rFonts w:ascii="Times New Roman" w:eastAsia="Times New Roman" w:hAnsi="Times New Roman" w:cs="Times New Roman"/>
          <w:sz w:val="24"/>
          <w:szCs w:val="24"/>
        </w:rPr>
      </w:pPr>
      <w:r w:rsidRPr="00032911">
        <w:rPr>
          <w:rFonts w:ascii="Times New Roman" w:eastAsia="Times New Roman" w:hAnsi="Times New Roman" w:cs="Times New Roman"/>
          <w:sz w:val="24"/>
          <w:szCs w:val="24"/>
        </w:rPr>
        <w:t xml:space="preserve">What weak AA really amounts to is merely a form of cheating on AA. I am reminded of an old song which they used to sing in the White Plains (NY) Group back in the early 40's (sung to the tune of "Take Me Out to the Ball Game") </w:t>
      </w:r>
    </w:p>
    <w:p w:rsidR="00032911" w:rsidRPr="00032911" w:rsidRDefault="00032911" w:rsidP="00032911">
      <w:pPr>
        <w:spacing w:beforeAutospacing="1" w:after="100" w:afterAutospacing="1" w:line="240" w:lineRule="auto"/>
        <w:rPr>
          <w:rFonts w:ascii="Times New Roman" w:eastAsia="Times New Roman" w:hAnsi="Times New Roman" w:cs="Times New Roman"/>
          <w:sz w:val="24"/>
          <w:szCs w:val="24"/>
        </w:rPr>
      </w:pPr>
      <w:r w:rsidRPr="00032911">
        <w:rPr>
          <w:rFonts w:ascii="Times New Roman" w:eastAsia="Times New Roman" w:hAnsi="Times New Roman" w:cs="Times New Roman"/>
          <w:sz w:val="24"/>
          <w:szCs w:val="24"/>
        </w:rPr>
        <w:t>I've been staying away from the meetings,</w:t>
      </w:r>
      <w:r w:rsidRPr="00032911">
        <w:rPr>
          <w:rFonts w:ascii="Times New Roman" w:eastAsia="Times New Roman" w:hAnsi="Times New Roman" w:cs="Times New Roman"/>
          <w:sz w:val="24"/>
          <w:szCs w:val="24"/>
        </w:rPr>
        <w:br/>
        <w:t>I've been staying away from the crowd,</w:t>
      </w:r>
      <w:r w:rsidRPr="00032911">
        <w:rPr>
          <w:rFonts w:ascii="Times New Roman" w:eastAsia="Times New Roman" w:hAnsi="Times New Roman" w:cs="Times New Roman"/>
          <w:sz w:val="24"/>
          <w:szCs w:val="24"/>
        </w:rPr>
        <w:br/>
        <w:t xml:space="preserve">A pint and three </w:t>
      </w:r>
      <w:proofErr w:type="spellStart"/>
      <w:r w:rsidRPr="00032911">
        <w:rPr>
          <w:rFonts w:ascii="Times New Roman" w:eastAsia="Times New Roman" w:hAnsi="Times New Roman" w:cs="Times New Roman"/>
          <w:sz w:val="24"/>
          <w:szCs w:val="24"/>
        </w:rPr>
        <w:t>newbies</w:t>
      </w:r>
      <w:proofErr w:type="spellEnd"/>
      <w:r w:rsidRPr="00032911">
        <w:rPr>
          <w:rFonts w:ascii="Times New Roman" w:eastAsia="Times New Roman" w:hAnsi="Times New Roman" w:cs="Times New Roman"/>
          <w:sz w:val="24"/>
          <w:szCs w:val="24"/>
        </w:rPr>
        <w:t>, then call the hack,</w:t>
      </w:r>
      <w:r w:rsidRPr="00032911">
        <w:rPr>
          <w:rFonts w:ascii="Times New Roman" w:eastAsia="Times New Roman" w:hAnsi="Times New Roman" w:cs="Times New Roman"/>
          <w:sz w:val="24"/>
          <w:szCs w:val="24"/>
        </w:rPr>
        <w:br/>
      </w:r>
      <w:r w:rsidRPr="00032911">
        <w:rPr>
          <w:rFonts w:ascii="Times New Roman" w:eastAsia="Times New Roman" w:hAnsi="Times New Roman" w:cs="Times New Roman"/>
          <w:sz w:val="24"/>
          <w:szCs w:val="24"/>
        </w:rPr>
        <w:br/>
        <w:t xml:space="preserve">Here's one </w:t>
      </w:r>
      <w:proofErr w:type="spellStart"/>
      <w:r w:rsidRPr="00032911">
        <w:rPr>
          <w:rFonts w:ascii="Times New Roman" w:eastAsia="Times New Roman" w:hAnsi="Times New Roman" w:cs="Times New Roman"/>
          <w:sz w:val="24"/>
          <w:szCs w:val="24"/>
        </w:rPr>
        <w:t>wack</w:t>
      </w:r>
      <w:proofErr w:type="spellEnd"/>
      <w:r w:rsidRPr="00032911">
        <w:rPr>
          <w:rFonts w:ascii="Times New Roman" w:eastAsia="Times New Roman" w:hAnsi="Times New Roman" w:cs="Times New Roman"/>
          <w:sz w:val="24"/>
          <w:szCs w:val="24"/>
        </w:rPr>
        <w:t xml:space="preserve"> that is flat on his back,</w:t>
      </w:r>
      <w:r w:rsidRPr="00032911">
        <w:rPr>
          <w:rFonts w:ascii="Times New Roman" w:eastAsia="Times New Roman" w:hAnsi="Times New Roman" w:cs="Times New Roman"/>
          <w:sz w:val="24"/>
          <w:szCs w:val="24"/>
        </w:rPr>
        <w:br/>
      </w:r>
      <w:r w:rsidRPr="00032911">
        <w:rPr>
          <w:rFonts w:ascii="Times New Roman" w:eastAsia="Times New Roman" w:hAnsi="Times New Roman" w:cs="Times New Roman"/>
          <w:sz w:val="24"/>
          <w:szCs w:val="24"/>
        </w:rPr>
        <w:br/>
        <w:t>Take me out to Bellevue, so I can remember my name,</w:t>
      </w:r>
      <w:r w:rsidRPr="00032911">
        <w:rPr>
          <w:rFonts w:ascii="Times New Roman" w:eastAsia="Times New Roman" w:hAnsi="Times New Roman" w:cs="Times New Roman"/>
          <w:sz w:val="24"/>
          <w:szCs w:val="24"/>
        </w:rPr>
        <w:br/>
      </w:r>
      <w:r w:rsidRPr="00032911">
        <w:rPr>
          <w:rFonts w:ascii="Times New Roman" w:eastAsia="Times New Roman" w:hAnsi="Times New Roman" w:cs="Times New Roman"/>
          <w:sz w:val="24"/>
          <w:szCs w:val="24"/>
        </w:rPr>
        <w:br/>
        <w:t xml:space="preserve">I must be nuts to think I could cheat on the AA game. </w:t>
      </w:r>
    </w:p>
    <w:p w:rsidR="00032911" w:rsidRPr="00032911" w:rsidRDefault="00032911" w:rsidP="00032911">
      <w:pPr>
        <w:spacing w:before="100" w:beforeAutospacing="1" w:after="100" w:afterAutospacing="1" w:line="240" w:lineRule="auto"/>
        <w:rPr>
          <w:rFonts w:ascii="Times New Roman" w:eastAsia="Times New Roman" w:hAnsi="Times New Roman" w:cs="Times New Roman"/>
          <w:sz w:val="24"/>
          <w:szCs w:val="24"/>
        </w:rPr>
      </w:pPr>
      <w:r w:rsidRPr="00032911">
        <w:rPr>
          <w:rFonts w:ascii="Times New Roman" w:eastAsia="Times New Roman" w:hAnsi="Times New Roman" w:cs="Times New Roman"/>
          <w:sz w:val="24"/>
          <w:szCs w:val="24"/>
        </w:rPr>
        <w:t xml:space="preserve">Well, be that as it may. Back to the question: what were the original AAs really shooting for? </w:t>
      </w:r>
    </w:p>
    <w:p w:rsidR="00032911" w:rsidRPr="00032911" w:rsidRDefault="00032911" w:rsidP="00032911">
      <w:pPr>
        <w:spacing w:before="100" w:beforeAutospacing="1" w:after="100" w:afterAutospacing="1" w:line="240" w:lineRule="auto"/>
        <w:rPr>
          <w:rFonts w:ascii="Times New Roman" w:eastAsia="Times New Roman" w:hAnsi="Times New Roman" w:cs="Times New Roman"/>
          <w:sz w:val="24"/>
          <w:szCs w:val="24"/>
        </w:rPr>
      </w:pPr>
      <w:r w:rsidRPr="00032911">
        <w:rPr>
          <w:rFonts w:ascii="Times New Roman" w:eastAsia="Times New Roman" w:hAnsi="Times New Roman" w:cs="Times New Roman"/>
          <w:sz w:val="24"/>
          <w:szCs w:val="24"/>
        </w:rPr>
        <w:t xml:space="preserve">Aiming for mere sobriety would have been the commonsense approach, the way of worldly wisdom, the reasonable-level-of-aspiration level. </w:t>
      </w:r>
    </w:p>
    <w:p w:rsidR="00032911" w:rsidRPr="00032911" w:rsidRDefault="00032911" w:rsidP="00032911">
      <w:pPr>
        <w:spacing w:before="100" w:beforeAutospacing="1" w:after="100" w:afterAutospacing="1" w:line="240" w:lineRule="auto"/>
        <w:rPr>
          <w:rFonts w:ascii="Times New Roman" w:eastAsia="Times New Roman" w:hAnsi="Times New Roman" w:cs="Times New Roman"/>
          <w:sz w:val="24"/>
          <w:szCs w:val="24"/>
        </w:rPr>
      </w:pPr>
      <w:r w:rsidRPr="00032911">
        <w:rPr>
          <w:rFonts w:ascii="Times New Roman" w:eastAsia="Times New Roman" w:hAnsi="Times New Roman" w:cs="Times New Roman"/>
          <w:sz w:val="24"/>
          <w:szCs w:val="24"/>
        </w:rPr>
        <w:lastRenderedPageBreak/>
        <w:t xml:space="preserve">However, the founders of AA were men moved by uncommon sense, by inspiration, by spiritual guidance. They knew that the commonsense approach had already been tried in the world for 150 years, and it was failing everywhere, utterly, in their time. They knew that when a drunk's level of aspiration was set at mere abstinence - "Why don't you be a good fellow, use your will power, and give the stuff up" - it simply did not work. The poor candidate for recovery was back drinking in short order. </w:t>
      </w:r>
    </w:p>
    <w:p w:rsidR="00032911" w:rsidRPr="00032911" w:rsidRDefault="00032911" w:rsidP="00032911">
      <w:pPr>
        <w:spacing w:before="100" w:beforeAutospacing="1" w:after="100" w:afterAutospacing="1" w:line="240" w:lineRule="auto"/>
        <w:rPr>
          <w:rFonts w:ascii="Times New Roman" w:eastAsia="Times New Roman" w:hAnsi="Times New Roman" w:cs="Times New Roman"/>
          <w:sz w:val="24"/>
          <w:szCs w:val="24"/>
        </w:rPr>
      </w:pPr>
      <w:r w:rsidRPr="00032911">
        <w:rPr>
          <w:rFonts w:ascii="Times New Roman" w:eastAsia="Times New Roman" w:hAnsi="Times New Roman" w:cs="Times New Roman"/>
          <w:sz w:val="24"/>
          <w:szCs w:val="24"/>
        </w:rPr>
        <w:t xml:space="preserve">The great discovery that launched AA in the first place was this: the alcoholic must somehow be rocketed into a state way beyond abstinence - he must achieve an utterly new relationship with God - then permanent abstinence will automatically occur as a blessed and life-saving-by-product. That was how it happened with Bill. That was how it happened with Dr. Bob. That was how it happened with the first hundred members. That was how the authors of the Big Book saw it would have to happen with everyone. </w:t>
      </w:r>
    </w:p>
    <w:p w:rsidR="00032911" w:rsidRPr="00032911" w:rsidRDefault="00032911" w:rsidP="00032911">
      <w:pPr>
        <w:spacing w:before="100" w:beforeAutospacing="1" w:after="100" w:afterAutospacing="1" w:line="240" w:lineRule="auto"/>
        <w:rPr>
          <w:rFonts w:ascii="Times New Roman" w:eastAsia="Times New Roman" w:hAnsi="Times New Roman" w:cs="Times New Roman"/>
          <w:sz w:val="24"/>
          <w:szCs w:val="24"/>
        </w:rPr>
      </w:pPr>
      <w:r w:rsidRPr="00032911">
        <w:rPr>
          <w:rFonts w:ascii="Times New Roman" w:eastAsia="Times New Roman" w:hAnsi="Times New Roman" w:cs="Times New Roman"/>
          <w:sz w:val="24"/>
          <w:szCs w:val="24"/>
        </w:rPr>
        <w:t xml:space="preserve">Originally, the Twelfth Step read: "Having had a spiritual experience as the result of these Steps, we tried to carry this message to alcoholics, and practice these principles in all our affairs." Two key phrases were "spiritual experience" and "as a result of these Steps". The assumption was: no spiritual experience - no recovery. It was also assumed that there were not a number of different results from working the Steps; there was one result - the result - and that was spiritual experience. To the first members, spiritual experience meant that God had touched your life - directly, tangibly - and turned it around. </w:t>
      </w:r>
    </w:p>
    <w:p w:rsidR="00032911" w:rsidRPr="00032911" w:rsidRDefault="00032911" w:rsidP="00032911">
      <w:pPr>
        <w:spacing w:before="100" w:beforeAutospacing="1" w:after="100" w:afterAutospacing="1" w:line="240" w:lineRule="auto"/>
        <w:rPr>
          <w:rFonts w:ascii="Times New Roman" w:eastAsia="Times New Roman" w:hAnsi="Times New Roman" w:cs="Times New Roman"/>
          <w:sz w:val="24"/>
          <w:szCs w:val="24"/>
        </w:rPr>
      </w:pPr>
      <w:r w:rsidRPr="00032911">
        <w:rPr>
          <w:rFonts w:ascii="Times New Roman" w:eastAsia="Times New Roman" w:hAnsi="Times New Roman" w:cs="Times New Roman"/>
          <w:sz w:val="24"/>
          <w:szCs w:val="24"/>
        </w:rPr>
        <w:t xml:space="preserve">Sometime between 1939, when the Plain Dealer articles were published, and 1941, when the Alexander piece ran in the Post, a major shift in philosophy occurred. No one in AA was much aware that it was taking place at the time, and to this day the process that went on remains almost totally unacknowledged throughout the Fellowship. What changed was the importance of the roles assigned respectively to the recovery principles and the recovery Fellowship in AA. </w:t>
      </w:r>
    </w:p>
    <w:p w:rsidR="00032911" w:rsidRPr="00032911" w:rsidRDefault="00032911" w:rsidP="00032911">
      <w:pPr>
        <w:spacing w:before="100" w:beforeAutospacing="1" w:after="100" w:afterAutospacing="1" w:line="240" w:lineRule="auto"/>
        <w:rPr>
          <w:rFonts w:ascii="Times New Roman" w:eastAsia="Times New Roman" w:hAnsi="Times New Roman" w:cs="Times New Roman"/>
          <w:sz w:val="24"/>
          <w:szCs w:val="24"/>
        </w:rPr>
      </w:pPr>
      <w:r w:rsidRPr="00032911">
        <w:rPr>
          <w:rFonts w:ascii="Times New Roman" w:eastAsia="Times New Roman" w:hAnsi="Times New Roman" w:cs="Times New Roman"/>
          <w:sz w:val="24"/>
          <w:szCs w:val="24"/>
        </w:rPr>
        <w:t xml:space="preserve">Up until 1939, AA was a small, unknown organization whose success record, though excellent, applied only over a tiny group of cases, and had not yet stood the test of time. Recovering alcoholics in the young Movement relied upon each other and worked closely with one another. But the principles were the primary life transformers. The Movement as such was not large enough or well enough established that it could be depended upon primarily instead of faithful work with the Steps. </w:t>
      </w:r>
    </w:p>
    <w:p w:rsidR="00032911" w:rsidRPr="00032911" w:rsidRDefault="00032911" w:rsidP="00032911">
      <w:pPr>
        <w:spacing w:before="100" w:beforeAutospacing="1" w:after="100" w:afterAutospacing="1" w:line="240" w:lineRule="auto"/>
        <w:rPr>
          <w:rFonts w:ascii="Times New Roman" w:eastAsia="Times New Roman" w:hAnsi="Times New Roman" w:cs="Times New Roman"/>
          <w:sz w:val="24"/>
          <w:szCs w:val="24"/>
        </w:rPr>
      </w:pPr>
      <w:r w:rsidRPr="00032911">
        <w:rPr>
          <w:rFonts w:ascii="Times New Roman" w:eastAsia="Times New Roman" w:hAnsi="Times New Roman" w:cs="Times New Roman"/>
          <w:sz w:val="24"/>
          <w:szCs w:val="24"/>
        </w:rPr>
        <w:t xml:space="preserve">However, after AA became a big operation, after it gained national recognition as a success, a new relationship became possible with it, one which had not previously been an option, and which the founders could not have foreseen. It now became possible for an alcoholic to come to meetings and get sober without undergoing a real spiritual conversion, simply by the process of monkey-see-monkey-does, by mimesis, by imitation - by the mere practice of the principle of when-in-Rome-do-as-the-Romans do. </w:t>
      </w:r>
    </w:p>
    <w:p w:rsidR="00032911" w:rsidRPr="00032911" w:rsidRDefault="00032911" w:rsidP="00032911">
      <w:pPr>
        <w:spacing w:before="100" w:beforeAutospacing="1" w:after="100" w:afterAutospacing="1" w:line="240" w:lineRule="auto"/>
        <w:rPr>
          <w:rFonts w:ascii="Times New Roman" w:eastAsia="Times New Roman" w:hAnsi="Times New Roman" w:cs="Times New Roman"/>
          <w:sz w:val="24"/>
          <w:szCs w:val="24"/>
        </w:rPr>
      </w:pPr>
      <w:r w:rsidRPr="00032911">
        <w:rPr>
          <w:rFonts w:ascii="Times New Roman" w:eastAsia="Times New Roman" w:hAnsi="Times New Roman" w:cs="Times New Roman"/>
          <w:sz w:val="24"/>
          <w:szCs w:val="24"/>
        </w:rPr>
        <w:t xml:space="preserve">Here is how recovery-by-mimesis worked: In joining AA the newcomer joined himself to a big, successful organization, like the Elks or the Kiwanis. One of the customs of this particular club was that you did not drink; so if the newcomer liked the people he had met in AA and wanted to stay associated with them, he gave up drinking. He came to the AA meetings. AA people and </w:t>
      </w:r>
      <w:r w:rsidRPr="00032911">
        <w:rPr>
          <w:rFonts w:ascii="Times New Roman" w:eastAsia="Times New Roman" w:hAnsi="Times New Roman" w:cs="Times New Roman"/>
          <w:sz w:val="24"/>
          <w:szCs w:val="24"/>
        </w:rPr>
        <w:lastRenderedPageBreak/>
        <w:t xml:space="preserve">AA events became the focus of his social life and his leisure-time- activities, and he stayed sober, largely off the power of the pack. </w:t>
      </w:r>
    </w:p>
    <w:p w:rsidR="00032911" w:rsidRPr="00032911" w:rsidRDefault="00032911" w:rsidP="00032911">
      <w:pPr>
        <w:spacing w:before="100" w:beforeAutospacing="1" w:after="100" w:afterAutospacing="1" w:line="240" w:lineRule="auto"/>
        <w:rPr>
          <w:rFonts w:ascii="Times New Roman" w:eastAsia="Times New Roman" w:hAnsi="Times New Roman" w:cs="Times New Roman"/>
          <w:sz w:val="24"/>
          <w:szCs w:val="24"/>
        </w:rPr>
      </w:pPr>
      <w:r w:rsidRPr="00032911">
        <w:rPr>
          <w:rFonts w:ascii="Times New Roman" w:eastAsia="Times New Roman" w:hAnsi="Times New Roman" w:cs="Times New Roman"/>
          <w:sz w:val="24"/>
          <w:szCs w:val="24"/>
        </w:rPr>
        <w:t xml:space="preserve">The true nature of this quite other, and quite non-spiritual, recovery option was never fully recognized throughout the Movement. The founders of the Fellowship, however, were sensitive to it, and, in response, they made an attempt to broaden the meaning of the term "spiritual" to include the two kinds of recovered alcoholics. One, the sober-by-conversion alcoholics - those who, as the result of working the Steps, had had a spiritual experience and become transformed human beings, seriously involved with regenerative life and ideas, as contrasted with the two, sober-by-imitation alcoholics - those who had remained essentially the same type of people they had been before coming into AA, except that they had joined a new organization, made a new set of friends, and given up drinking in conformity to their new social setup. </w:t>
      </w:r>
    </w:p>
    <w:p w:rsidR="00032911" w:rsidRPr="00032911" w:rsidRDefault="00032911" w:rsidP="00032911">
      <w:pPr>
        <w:spacing w:before="100" w:beforeAutospacing="1" w:after="100" w:afterAutospacing="1" w:line="240" w:lineRule="auto"/>
        <w:rPr>
          <w:rFonts w:ascii="Times New Roman" w:eastAsia="Times New Roman" w:hAnsi="Times New Roman" w:cs="Times New Roman"/>
          <w:sz w:val="24"/>
          <w:szCs w:val="24"/>
        </w:rPr>
      </w:pPr>
      <w:r w:rsidRPr="00032911">
        <w:rPr>
          <w:rFonts w:ascii="Times New Roman" w:eastAsia="Times New Roman" w:hAnsi="Times New Roman" w:cs="Times New Roman"/>
          <w:sz w:val="24"/>
          <w:szCs w:val="24"/>
        </w:rPr>
        <w:t xml:space="preserve">That term is "spiritual experience" in the Twelfth Step. A member of my AA home group, who first came into the Fellowship in </w:t>
      </w:r>
      <w:proofErr w:type="gramStart"/>
      <w:r w:rsidRPr="00032911">
        <w:rPr>
          <w:rFonts w:ascii="Times New Roman" w:eastAsia="Times New Roman" w:hAnsi="Times New Roman" w:cs="Times New Roman"/>
          <w:sz w:val="24"/>
          <w:szCs w:val="24"/>
        </w:rPr>
        <w:t>1941</w:t>
      </w:r>
      <w:proofErr w:type="gramEnd"/>
      <w:r w:rsidRPr="00032911">
        <w:rPr>
          <w:rFonts w:ascii="Times New Roman" w:eastAsia="Times New Roman" w:hAnsi="Times New Roman" w:cs="Times New Roman"/>
          <w:sz w:val="24"/>
          <w:szCs w:val="24"/>
        </w:rPr>
        <w:t xml:space="preserve"> tells it this way: "When I first came in, they were still talking about "spiritual experience". A year or two later they started calling it "spiritual awakening". It was at this time that the "official version" of the Twelfth Step was changed to read: "Having had a spiritual awakening as the result of these steps...." The term spiritual experience, which had been perfectly acceptable in the early years when the Fellowship was small and explicitly conversion-oriented, came to be viewed as too narrow and prejudicial against the less-profound life changes resulting from the mimesis-oriented AA, which were coming to be the majority recovery pattern in AA. </w:t>
      </w:r>
    </w:p>
    <w:p w:rsidR="00032911" w:rsidRPr="00032911" w:rsidRDefault="00032911" w:rsidP="00032911">
      <w:pPr>
        <w:spacing w:before="100" w:beforeAutospacing="1" w:after="100" w:afterAutospacing="1" w:line="240" w:lineRule="auto"/>
        <w:rPr>
          <w:rFonts w:ascii="Times New Roman" w:eastAsia="Times New Roman" w:hAnsi="Times New Roman" w:cs="Times New Roman"/>
          <w:sz w:val="24"/>
          <w:szCs w:val="24"/>
        </w:rPr>
      </w:pPr>
      <w:r w:rsidRPr="00032911">
        <w:rPr>
          <w:rFonts w:ascii="Times New Roman" w:eastAsia="Times New Roman" w:hAnsi="Times New Roman" w:cs="Times New Roman"/>
          <w:sz w:val="24"/>
          <w:szCs w:val="24"/>
        </w:rPr>
        <w:t xml:space="preserve">An explanatory note was added to the Big Book, as follows: </w:t>
      </w:r>
    </w:p>
    <w:p w:rsidR="00032911" w:rsidRPr="00032911" w:rsidRDefault="00032911" w:rsidP="00032911">
      <w:pPr>
        <w:spacing w:beforeAutospacing="1" w:after="100" w:afterAutospacing="1" w:line="240" w:lineRule="auto"/>
        <w:rPr>
          <w:rFonts w:ascii="Times New Roman" w:eastAsia="Times New Roman" w:hAnsi="Times New Roman" w:cs="Times New Roman"/>
          <w:sz w:val="24"/>
          <w:szCs w:val="24"/>
        </w:rPr>
      </w:pPr>
      <w:r w:rsidRPr="00032911">
        <w:rPr>
          <w:rFonts w:ascii="Times New Roman" w:eastAsia="Times New Roman" w:hAnsi="Times New Roman" w:cs="Times New Roman"/>
          <w:sz w:val="24"/>
          <w:szCs w:val="24"/>
        </w:rPr>
        <w:t>The terms "spiritual experience" and "spiritual awakening" are used many times in this book which, upon careful reading, shows that the personality change sufficient to bring about recovery from alcoholism has manifested itself among us in many different forms.</w:t>
      </w:r>
      <w:r w:rsidRPr="00032911">
        <w:rPr>
          <w:rFonts w:ascii="Times New Roman" w:eastAsia="Times New Roman" w:hAnsi="Times New Roman" w:cs="Times New Roman"/>
          <w:sz w:val="24"/>
          <w:szCs w:val="24"/>
        </w:rPr>
        <w:br/>
        <w:t>Yet it is true that our first printing gave many readers the impression that these personality changes, or religious experiences, must be in the nature of sudden and spectacular upheavals. Happily for everyone, this conclusion is erroneous...</w:t>
      </w:r>
    </w:p>
    <w:p w:rsidR="00032911" w:rsidRPr="00032911" w:rsidRDefault="00032911" w:rsidP="00032911">
      <w:pPr>
        <w:spacing w:before="100" w:beforeAutospacing="1" w:after="100" w:afterAutospacing="1" w:line="240" w:lineRule="auto"/>
        <w:rPr>
          <w:rFonts w:ascii="Times New Roman" w:eastAsia="Times New Roman" w:hAnsi="Times New Roman" w:cs="Times New Roman"/>
          <w:sz w:val="24"/>
          <w:szCs w:val="24"/>
        </w:rPr>
      </w:pPr>
      <w:r w:rsidRPr="00032911">
        <w:rPr>
          <w:rFonts w:ascii="Times New Roman" w:eastAsia="Times New Roman" w:hAnsi="Times New Roman" w:cs="Times New Roman"/>
          <w:sz w:val="24"/>
          <w:szCs w:val="24"/>
        </w:rPr>
        <w:t xml:space="preserve">When you compare the above statement to the statement which introduced the Twelve Steps in chapter five of the Big Book, the difference in tone is astonishing. </w:t>
      </w:r>
      <w:proofErr w:type="gramStart"/>
      <w:r w:rsidRPr="00032911">
        <w:rPr>
          <w:rFonts w:ascii="Times New Roman" w:eastAsia="Times New Roman" w:hAnsi="Times New Roman" w:cs="Times New Roman"/>
          <w:sz w:val="24"/>
          <w:szCs w:val="24"/>
        </w:rPr>
        <w:t>Chapter five rings with a series of booming affirmations that the goal of the program is a life given to God and the way is an uncompromisingly spiritual one.</w:t>
      </w:r>
      <w:proofErr w:type="gramEnd"/>
      <w:r w:rsidRPr="00032911">
        <w:rPr>
          <w:rFonts w:ascii="Times New Roman" w:eastAsia="Times New Roman" w:hAnsi="Times New Roman" w:cs="Times New Roman"/>
          <w:sz w:val="24"/>
          <w:szCs w:val="24"/>
        </w:rPr>
        <w:t xml:space="preserve"> In the later-added explanatory note there is virtually a full retreat from the earlier vigor and joy in God-commitment. The stated purpose of the explanatory note is to reassure people that the spiritual change accompanying an AA recovery need not be in the form of a sudden upheaval. The point needed making and was well made. </w:t>
      </w:r>
    </w:p>
    <w:p w:rsidR="00032911" w:rsidRPr="00032911" w:rsidRDefault="00032911" w:rsidP="00032911">
      <w:pPr>
        <w:spacing w:before="100" w:beforeAutospacing="1" w:after="100" w:afterAutospacing="1" w:line="240" w:lineRule="auto"/>
        <w:rPr>
          <w:rFonts w:ascii="Times New Roman" w:eastAsia="Times New Roman" w:hAnsi="Times New Roman" w:cs="Times New Roman"/>
          <w:sz w:val="24"/>
          <w:szCs w:val="24"/>
        </w:rPr>
      </w:pPr>
      <w:r w:rsidRPr="00032911">
        <w:rPr>
          <w:rFonts w:ascii="Times New Roman" w:eastAsia="Times New Roman" w:hAnsi="Times New Roman" w:cs="Times New Roman"/>
          <w:sz w:val="24"/>
          <w:szCs w:val="24"/>
        </w:rPr>
        <w:t xml:space="preserve">However, a further point was made: the point that spirituality was not an essential of the program but that willingness, honesty, and open-mindedness were all that was needed. This point was not made directly, but by clear, strong and unmistakable implication - by the </w:t>
      </w:r>
      <w:proofErr w:type="gramStart"/>
      <w:r w:rsidRPr="00032911">
        <w:rPr>
          <w:rFonts w:ascii="Times New Roman" w:eastAsia="Times New Roman" w:hAnsi="Times New Roman" w:cs="Times New Roman"/>
          <w:sz w:val="24"/>
          <w:szCs w:val="24"/>
        </w:rPr>
        <w:t>indirect ,</w:t>
      </w:r>
      <w:proofErr w:type="gramEnd"/>
      <w:r w:rsidRPr="00032911">
        <w:rPr>
          <w:rFonts w:ascii="Times New Roman" w:eastAsia="Times New Roman" w:hAnsi="Times New Roman" w:cs="Times New Roman"/>
          <w:sz w:val="24"/>
          <w:szCs w:val="24"/>
        </w:rPr>
        <w:t xml:space="preserve"> defensive, almost apologetic treatment of the whole subject of religious and spiritual experience. The founders of the Movement were responding to the spiritual problem by lowering the spiritual level of aspiration of the society, a move they could not make in the early days, but could make, </w:t>
      </w:r>
      <w:r w:rsidRPr="00032911">
        <w:rPr>
          <w:rFonts w:ascii="Times New Roman" w:eastAsia="Times New Roman" w:hAnsi="Times New Roman" w:cs="Times New Roman"/>
          <w:sz w:val="24"/>
          <w:szCs w:val="24"/>
        </w:rPr>
        <w:lastRenderedPageBreak/>
        <w:t xml:space="preserve">and even felt they must make, now that the society had become large and gained a reputation for respectability and reasonableness. </w:t>
      </w:r>
    </w:p>
    <w:p w:rsidR="00032911" w:rsidRPr="00032911" w:rsidRDefault="00032911" w:rsidP="00032911">
      <w:pPr>
        <w:spacing w:before="100" w:beforeAutospacing="1" w:after="100" w:afterAutospacing="1" w:line="240" w:lineRule="auto"/>
        <w:rPr>
          <w:rFonts w:ascii="Times New Roman" w:eastAsia="Times New Roman" w:hAnsi="Times New Roman" w:cs="Times New Roman"/>
          <w:sz w:val="24"/>
          <w:szCs w:val="24"/>
        </w:rPr>
      </w:pPr>
      <w:r w:rsidRPr="00032911">
        <w:rPr>
          <w:rFonts w:ascii="Times New Roman" w:eastAsia="Times New Roman" w:hAnsi="Times New Roman" w:cs="Times New Roman"/>
          <w:sz w:val="24"/>
          <w:szCs w:val="24"/>
        </w:rPr>
        <w:t xml:space="preserve">The facts of the situation in AA which prompted the rewording of the Twelfth Step, and adding of the explanatory note to the Big Book, could have been summarized this way: </w:t>
      </w:r>
    </w:p>
    <w:p w:rsidR="00032911" w:rsidRPr="00032911" w:rsidRDefault="00032911" w:rsidP="00032911">
      <w:pPr>
        <w:spacing w:before="100" w:beforeAutospacing="1" w:after="100" w:afterAutospacing="1" w:line="240" w:lineRule="auto"/>
        <w:rPr>
          <w:rFonts w:ascii="Times New Roman" w:eastAsia="Times New Roman" w:hAnsi="Times New Roman" w:cs="Times New Roman"/>
          <w:sz w:val="24"/>
          <w:szCs w:val="24"/>
        </w:rPr>
      </w:pPr>
      <w:r w:rsidRPr="00032911">
        <w:rPr>
          <w:rFonts w:ascii="Times New Roman" w:eastAsia="Times New Roman" w:hAnsi="Times New Roman" w:cs="Times New Roman"/>
          <w:b/>
          <w:bCs/>
          <w:sz w:val="24"/>
          <w:szCs w:val="24"/>
        </w:rPr>
        <w:t>It is now possible to recover in one of two ways in AA. Option number one is the original, spiritual-experience way which follows from working all the Steps. Option number two is the way of partial practice of the Steps and primary dependence on the social aspects of life in AA. This second approach does not produce a strong spiritual experience. It also does not follow our tradition that we should always place principles before personalities. But in its favor, it requires less commitment and less work; it involves less in the way of life rearrangement; and it has proven itself sufficient in many cases to produce lasting abstinence from drinking.</w:t>
      </w:r>
      <w:r w:rsidRPr="00032911">
        <w:rPr>
          <w:rFonts w:ascii="Times New Roman" w:eastAsia="Times New Roman" w:hAnsi="Times New Roman" w:cs="Times New Roman"/>
          <w:sz w:val="24"/>
          <w:szCs w:val="24"/>
        </w:rPr>
        <w:t xml:space="preserve"> </w:t>
      </w:r>
    </w:p>
    <w:p w:rsidR="00032911" w:rsidRPr="00032911" w:rsidRDefault="00032911" w:rsidP="00032911">
      <w:pPr>
        <w:spacing w:before="100" w:beforeAutospacing="1" w:after="100" w:afterAutospacing="1" w:line="240" w:lineRule="auto"/>
        <w:rPr>
          <w:rFonts w:ascii="Times New Roman" w:eastAsia="Times New Roman" w:hAnsi="Times New Roman" w:cs="Times New Roman"/>
          <w:sz w:val="24"/>
          <w:szCs w:val="24"/>
        </w:rPr>
      </w:pPr>
      <w:r w:rsidRPr="00032911">
        <w:rPr>
          <w:rFonts w:ascii="Times New Roman" w:eastAsia="Times New Roman" w:hAnsi="Times New Roman" w:cs="Times New Roman"/>
          <w:sz w:val="24"/>
          <w:szCs w:val="24"/>
        </w:rPr>
        <w:t xml:space="preserve">No such clarifying statement was made, however, and the switch in terms from spiritual experience to spiritual awakening had the net effect of clouding in everyone's mind the real nature of the change which had come about. It was not a matter of conscious deception. The mistake was simply a failure to see a dividing into two camps when the division had occurred. This was a quite understandable failure to see a trend developing, comparable to a mother's inability to notice growth changes in her own child. But in a Movement now strongly committed almost before all else to the avoidance to controversy, blindness to the split in the Movement was inevitable. </w:t>
      </w:r>
    </w:p>
    <w:p w:rsidR="00032911" w:rsidRPr="00032911" w:rsidRDefault="00032911" w:rsidP="00032911">
      <w:pPr>
        <w:spacing w:before="100" w:beforeAutospacing="1" w:after="100" w:afterAutospacing="1" w:line="240" w:lineRule="auto"/>
        <w:rPr>
          <w:rFonts w:ascii="Times New Roman" w:eastAsia="Times New Roman" w:hAnsi="Times New Roman" w:cs="Times New Roman"/>
          <w:sz w:val="24"/>
          <w:szCs w:val="24"/>
        </w:rPr>
      </w:pPr>
      <w:r w:rsidRPr="00032911">
        <w:rPr>
          <w:rFonts w:ascii="Times New Roman" w:eastAsia="Times New Roman" w:hAnsi="Times New Roman" w:cs="Times New Roman"/>
          <w:sz w:val="24"/>
          <w:szCs w:val="24"/>
        </w:rPr>
        <w:t>This blindness has prevented AA members from seeing the serious flaws built into the weak-cup-of-tea practice. The relatively superficial life change which weak AA produces is sufficient to get some alcoholics sober. It is not adequate - it is not effective - it simply doesn't work - for a very large number of others. This situation is evident both in the "easy" cases and the "</w:t>
      </w:r>
      <w:proofErr w:type="spellStart"/>
      <w:r w:rsidRPr="00032911">
        <w:rPr>
          <w:rFonts w:ascii="Times New Roman" w:eastAsia="Times New Roman" w:hAnsi="Times New Roman" w:cs="Times New Roman"/>
          <w:sz w:val="24"/>
          <w:szCs w:val="24"/>
        </w:rPr>
        <w:t>hard"</w:t>
      </w:r>
      <w:proofErr w:type="gramStart"/>
      <w:r w:rsidRPr="00032911">
        <w:rPr>
          <w:rFonts w:ascii="Times New Roman" w:eastAsia="Times New Roman" w:hAnsi="Times New Roman" w:cs="Times New Roman"/>
          <w:sz w:val="24"/>
          <w:szCs w:val="24"/>
        </w:rPr>
        <w:t>cases</w:t>
      </w:r>
      <w:proofErr w:type="spellEnd"/>
      <w:r w:rsidRPr="00032911">
        <w:rPr>
          <w:rFonts w:ascii="Times New Roman" w:eastAsia="Times New Roman" w:hAnsi="Times New Roman" w:cs="Times New Roman"/>
          <w:sz w:val="24"/>
          <w:szCs w:val="24"/>
        </w:rPr>
        <w:t>, that</w:t>
      </w:r>
      <w:proofErr w:type="gramEnd"/>
      <w:r w:rsidRPr="00032911">
        <w:rPr>
          <w:rFonts w:ascii="Times New Roman" w:eastAsia="Times New Roman" w:hAnsi="Times New Roman" w:cs="Times New Roman"/>
          <w:sz w:val="24"/>
          <w:szCs w:val="24"/>
        </w:rPr>
        <w:t xml:space="preserve"> is, those alcoholics who have been very badly damaged physically and mentally before they arrive at their first AA meeting, those whose alcoholism is complicated with drug abuse, crazy sex, criminal or psychotic tendencies, or a hard streak of socio-psychopathology. </w:t>
      </w:r>
    </w:p>
    <w:p w:rsidR="00032911" w:rsidRPr="00032911" w:rsidRDefault="00032911" w:rsidP="00032911">
      <w:pPr>
        <w:spacing w:before="100" w:beforeAutospacing="1" w:after="100" w:afterAutospacing="1" w:line="240" w:lineRule="auto"/>
        <w:rPr>
          <w:rFonts w:ascii="Times New Roman" w:eastAsia="Times New Roman" w:hAnsi="Times New Roman" w:cs="Times New Roman"/>
          <w:sz w:val="24"/>
          <w:szCs w:val="24"/>
        </w:rPr>
      </w:pPr>
      <w:r w:rsidRPr="00032911">
        <w:rPr>
          <w:rFonts w:ascii="Times New Roman" w:eastAsia="Times New Roman" w:hAnsi="Times New Roman" w:cs="Times New Roman"/>
          <w:sz w:val="24"/>
          <w:szCs w:val="24"/>
        </w:rPr>
        <w:t xml:space="preserve">Also, weak AA simply doesn't work with the very large population of AAs who are known everywhere as "slippers" - those alcoholics who have developed a pattern of hanging around AA, staying sober for periods, but relapsing repeatedly into drinking. </w:t>
      </w:r>
    </w:p>
    <w:p w:rsidR="00032911" w:rsidRPr="00032911" w:rsidRDefault="00032911" w:rsidP="00032911">
      <w:pPr>
        <w:spacing w:before="100" w:beforeAutospacing="1" w:after="100" w:afterAutospacing="1" w:line="240" w:lineRule="auto"/>
        <w:rPr>
          <w:rFonts w:ascii="Times New Roman" w:eastAsia="Times New Roman" w:hAnsi="Times New Roman" w:cs="Times New Roman"/>
          <w:sz w:val="24"/>
          <w:szCs w:val="24"/>
        </w:rPr>
      </w:pPr>
      <w:r w:rsidRPr="00032911">
        <w:rPr>
          <w:rFonts w:ascii="Times New Roman" w:eastAsia="Times New Roman" w:hAnsi="Times New Roman" w:cs="Times New Roman"/>
          <w:sz w:val="24"/>
          <w:szCs w:val="24"/>
        </w:rPr>
        <w:t xml:space="preserve">Note well: if the above-mentioned "hard" cases manage to find their way into a group where strong AA, and nothing but strong AA, is being practiced, many of them are able to achieve lasting sobriety. The East Ridge Recovery Facility in upstate New York has worked with thousands of these "hard" cases over the past twenty-nine years. Strong AA is standard practice in the East Ridge group, and this group has a recovery rate of over seventy percent with these so-called AA failures. No-success has turned to success with this large majority of the "hard" cases, when weak AA is replaced with strong AA. </w:t>
      </w:r>
    </w:p>
    <w:p w:rsidR="00032911" w:rsidRPr="00032911" w:rsidRDefault="00032911" w:rsidP="00032911">
      <w:pPr>
        <w:spacing w:before="100" w:beforeAutospacing="1" w:after="100" w:afterAutospacing="1" w:line="240" w:lineRule="auto"/>
        <w:rPr>
          <w:rFonts w:ascii="Times New Roman" w:eastAsia="Times New Roman" w:hAnsi="Times New Roman" w:cs="Times New Roman"/>
          <w:sz w:val="24"/>
          <w:szCs w:val="24"/>
        </w:rPr>
      </w:pPr>
      <w:r w:rsidRPr="00032911">
        <w:rPr>
          <w:rFonts w:ascii="Times New Roman" w:eastAsia="Times New Roman" w:hAnsi="Times New Roman" w:cs="Times New Roman"/>
          <w:sz w:val="24"/>
          <w:szCs w:val="24"/>
        </w:rPr>
        <w:t xml:space="preserve">There is yet another and more insidious danger built into weak AA. In many cases the "recovery" produced by watered-down approaches to the Twelve Steps fails to hold up over the long haul. </w:t>
      </w:r>
      <w:r w:rsidRPr="00032911">
        <w:rPr>
          <w:rFonts w:ascii="Times New Roman" w:eastAsia="Times New Roman" w:hAnsi="Times New Roman" w:cs="Times New Roman"/>
          <w:sz w:val="24"/>
          <w:szCs w:val="24"/>
        </w:rPr>
        <w:lastRenderedPageBreak/>
        <w:t xml:space="preserve">What looked in the beginning like an easier, softer way to maintain happy sobriety yields progressively less and less serenity and real happiness, finally ending in complete reversal of momentum and a relapse into serious personal </w:t>
      </w:r>
      <w:proofErr w:type="gramStart"/>
      <w:r w:rsidRPr="00032911">
        <w:rPr>
          <w:rFonts w:ascii="Times New Roman" w:eastAsia="Times New Roman" w:hAnsi="Times New Roman" w:cs="Times New Roman"/>
          <w:sz w:val="24"/>
          <w:szCs w:val="24"/>
        </w:rPr>
        <w:t>misery.</w:t>
      </w:r>
      <w:proofErr w:type="gramEnd"/>
      <w:r w:rsidRPr="00032911">
        <w:rPr>
          <w:rFonts w:ascii="Times New Roman" w:eastAsia="Times New Roman" w:hAnsi="Times New Roman" w:cs="Times New Roman"/>
          <w:sz w:val="24"/>
          <w:szCs w:val="24"/>
        </w:rPr>
        <w:t xml:space="preserve"> The end result may be a return to active alcoholism; or it may be a sinking-out into a life of discontented abstinence, marred by some combination of tension, resentment, depression, compulsive sick sex, and an overall sense of meaninglessness. It is a final failure to reap the benefits of the AA program; it is, in the last </w:t>
      </w:r>
      <w:proofErr w:type="spellStart"/>
      <w:r w:rsidRPr="00032911">
        <w:rPr>
          <w:rFonts w:ascii="Times New Roman" w:eastAsia="Times New Roman" w:hAnsi="Times New Roman" w:cs="Times New Roman"/>
          <w:sz w:val="24"/>
          <w:szCs w:val="24"/>
        </w:rPr>
        <w:t>analysis</w:t>
      </w:r>
      <w:proofErr w:type="gramStart"/>
      <w:r w:rsidRPr="00032911">
        <w:rPr>
          <w:rFonts w:ascii="Times New Roman" w:eastAsia="Times New Roman" w:hAnsi="Times New Roman" w:cs="Times New Roman"/>
          <w:sz w:val="24"/>
          <w:szCs w:val="24"/>
        </w:rPr>
        <w:t>,a</w:t>
      </w:r>
      <w:proofErr w:type="spellEnd"/>
      <w:proofErr w:type="gramEnd"/>
      <w:r w:rsidRPr="00032911">
        <w:rPr>
          <w:rFonts w:ascii="Times New Roman" w:eastAsia="Times New Roman" w:hAnsi="Times New Roman" w:cs="Times New Roman"/>
          <w:sz w:val="24"/>
          <w:szCs w:val="24"/>
        </w:rPr>
        <w:t xml:space="preserve"> failure to recover. </w:t>
      </w:r>
    </w:p>
    <w:p w:rsidR="00032911" w:rsidRPr="00032911" w:rsidRDefault="00032911" w:rsidP="00032911">
      <w:pPr>
        <w:spacing w:before="100" w:beforeAutospacing="1" w:after="100" w:afterAutospacing="1" w:line="240" w:lineRule="auto"/>
        <w:rPr>
          <w:rFonts w:ascii="Times New Roman" w:eastAsia="Times New Roman" w:hAnsi="Times New Roman" w:cs="Times New Roman"/>
          <w:sz w:val="24"/>
          <w:szCs w:val="24"/>
        </w:rPr>
      </w:pPr>
      <w:r w:rsidRPr="00032911">
        <w:rPr>
          <w:rFonts w:ascii="Times New Roman" w:eastAsia="Times New Roman" w:hAnsi="Times New Roman" w:cs="Times New Roman"/>
          <w:sz w:val="24"/>
          <w:szCs w:val="24"/>
        </w:rPr>
        <w:t xml:space="preserve">Two ominous tendencies are noticeable in contemporary AA. One tendency is toward a lower recovery rate overall. For the first twenty years, the standard AA recovery estimate was seventy-five percent. AA experience was that fifty percent of the alcoholics who came to AA got sober right away and stayed sober. Another twenty-five percent had trouble for awhile but eventually got sober for good, and the remaining twenty-five percent never made a recovery. Then there was a period of some years when AA headquarters stopped making the seventy-five percent recovery claim in their official literature. In 1968's General Service Board published a survey indicating an overall recovery rate of sixty-seven percent. The net of all of this seems to be that as AA got bigger and older, its effectiveness dropped from about three in four to about two in three. </w:t>
      </w:r>
    </w:p>
    <w:p w:rsidR="00032911" w:rsidRPr="00032911" w:rsidRDefault="00032911" w:rsidP="00032911">
      <w:pPr>
        <w:spacing w:before="100" w:beforeAutospacing="1" w:after="100" w:afterAutospacing="1" w:line="240" w:lineRule="auto"/>
        <w:rPr>
          <w:rFonts w:ascii="Times New Roman" w:eastAsia="Times New Roman" w:hAnsi="Times New Roman" w:cs="Times New Roman"/>
          <w:sz w:val="24"/>
          <w:szCs w:val="24"/>
        </w:rPr>
      </w:pPr>
      <w:r w:rsidRPr="00032911">
        <w:rPr>
          <w:rFonts w:ascii="Times New Roman" w:eastAsia="Times New Roman" w:hAnsi="Times New Roman" w:cs="Times New Roman"/>
          <w:sz w:val="24"/>
          <w:szCs w:val="24"/>
        </w:rPr>
        <w:t xml:space="preserve">The second ominous trend in the Movement is not indicated by statistics, but it is clear enough to any careful observer of the AA scene. As the Fellowship grows older its class of old-timers, alcoholics sober ten years and longer, grows. And the question of the staying power of an AA recovery looms ever larger. It is an unhappy fact that growing numbers of these old-timers find the joy going out of their sobriety. Many of them search around frantically for ways to recapture the old zest for alcohol-free living, and many of them end up in such blind alleys as lunatic religions, pop psychological fads, or chemical alternatives like psychedelics, pot, tranquilizers and mood elevators. And many end up either back drinking or sunk in </w:t>
      </w:r>
      <w:proofErr w:type="gramStart"/>
      <w:r w:rsidRPr="00032911">
        <w:rPr>
          <w:rFonts w:ascii="Times New Roman" w:eastAsia="Times New Roman" w:hAnsi="Times New Roman" w:cs="Times New Roman"/>
          <w:sz w:val="24"/>
          <w:szCs w:val="24"/>
        </w:rPr>
        <w:t>despondency.,</w:t>
      </w:r>
      <w:proofErr w:type="gramEnd"/>
      <w:r w:rsidRPr="00032911">
        <w:rPr>
          <w:rFonts w:ascii="Times New Roman" w:eastAsia="Times New Roman" w:hAnsi="Times New Roman" w:cs="Times New Roman"/>
          <w:sz w:val="24"/>
          <w:szCs w:val="24"/>
        </w:rPr>
        <w:t xml:space="preserve"> hostility, bizarre acting-out patterns of one sort or another, or just plain, devastating boredom. </w:t>
      </w:r>
    </w:p>
    <w:p w:rsidR="00032911" w:rsidRPr="00032911" w:rsidRDefault="00032911" w:rsidP="00032911">
      <w:pPr>
        <w:spacing w:before="100" w:beforeAutospacing="1" w:after="100" w:afterAutospacing="1" w:line="240" w:lineRule="auto"/>
        <w:rPr>
          <w:rFonts w:ascii="Times New Roman" w:eastAsia="Times New Roman" w:hAnsi="Times New Roman" w:cs="Times New Roman"/>
          <w:sz w:val="24"/>
          <w:szCs w:val="24"/>
        </w:rPr>
      </w:pPr>
      <w:r w:rsidRPr="00032911">
        <w:rPr>
          <w:rFonts w:ascii="Times New Roman" w:eastAsia="Times New Roman" w:hAnsi="Times New Roman" w:cs="Times New Roman"/>
          <w:sz w:val="24"/>
          <w:szCs w:val="24"/>
        </w:rPr>
        <w:t xml:space="preserve">All of this is unnecessary. The gradual shrinking recovery rate and the old-timer blues do not require a complex or an innovative solution. The answer lies in a return to original, strong AA. It turns out that the men who wrote the Big Book were right after all. It turns out that there really is no easier, softer way. The extra work and commitment demanded by the full-Program approach pays out in enormous and indispensable dividends. The extra work and commitment make sobriety fun, because they do not make sobriety an end in itself. </w:t>
      </w:r>
    </w:p>
    <w:p w:rsidR="00032911" w:rsidRPr="00032911" w:rsidRDefault="00032911" w:rsidP="00032911">
      <w:pPr>
        <w:spacing w:before="100" w:beforeAutospacing="1" w:after="100" w:afterAutospacing="1" w:line="240" w:lineRule="auto"/>
        <w:rPr>
          <w:rFonts w:ascii="Times New Roman" w:eastAsia="Times New Roman" w:hAnsi="Times New Roman" w:cs="Times New Roman"/>
          <w:sz w:val="24"/>
          <w:szCs w:val="24"/>
        </w:rPr>
      </w:pPr>
      <w:r w:rsidRPr="00032911">
        <w:rPr>
          <w:rFonts w:ascii="Times New Roman" w:eastAsia="Times New Roman" w:hAnsi="Times New Roman" w:cs="Times New Roman"/>
          <w:sz w:val="24"/>
          <w:szCs w:val="24"/>
        </w:rPr>
        <w:t xml:space="preserve">The majority of those who become addicted are people with a mystical streak, an appetite for inexhaustible bliss. We sought in bottles what can only be found in spiritual experience. AA worked in the first place because its Twelve Steps were a workable set of guidelines to real spiritual experience. The growth of the Movement made possible for a time a kind of parasitism in which partial practitioners of the spiritual principles were able to feed off the strength of full practitioners; those who had undergone real spiritual experience. </w:t>
      </w:r>
    </w:p>
    <w:p w:rsidR="00032911" w:rsidRPr="00032911" w:rsidRDefault="00032911" w:rsidP="00032911">
      <w:pPr>
        <w:spacing w:before="100" w:beforeAutospacing="1" w:after="100" w:afterAutospacing="1" w:line="240" w:lineRule="auto"/>
        <w:rPr>
          <w:rFonts w:ascii="Times New Roman" w:eastAsia="Times New Roman" w:hAnsi="Times New Roman" w:cs="Times New Roman"/>
          <w:sz w:val="24"/>
          <w:szCs w:val="24"/>
        </w:rPr>
      </w:pPr>
      <w:r w:rsidRPr="00032911">
        <w:rPr>
          <w:rFonts w:ascii="Times New Roman" w:eastAsia="Times New Roman" w:hAnsi="Times New Roman" w:cs="Times New Roman"/>
          <w:sz w:val="24"/>
          <w:szCs w:val="24"/>
        </w:rPr>
        <w:t xml:space="preserve">But now, the parasites have already drained the host organism of a considerable portion of its life force, with no benefit to themselves. </w:t>
      </w:r>
    </w:p>
    <w:p w:rsidR="00032911" w:rsidRPr="00032911" w:rsidRDefault="00032911" w:rsidP="00032911">
      <w:pPr>
        <w:spacing w:before="100" w:beforeAutospacing="1" w:after="100" w:afterAutospacing="1" w:line="240" w:lineRule="auto"/>
        <w:rPr>
          <w:rFonts w:ascii="Times New Roman" w:eastAsia="Times New Roman" w:hAnsi="Times New Roman" w:cs="Times New Roman"/>
          <w:sz w:val="24"/>
          <w:szCs w:val="24"/>
        </w:rPr>
      </w:pPr>
      <w:r w:rsidRPr="00032911">
        <w:rPr>
          <w:rFonts w:ascii="Times New Roman" w:eastAsia="Times New Roman" w:hAnsi="Times New Roman" w:cs="Times New Roman"/>
          <w:sz w:val="24"/>
          <w:szCs w:val="24"/>
        </w:rPr>
        <w:lastRenderedPageBreak/>
        <w:t xml:space="preserve">It is late in the day for anybody to be sounding a call for a return to the original way, to faithful practice of the full Program. However, a great deal of life is left in the Fellowship, and a major revival is possible. If enough of us see in time our dangerous situation, personally and as a Fellowship. What we need to do is clear enough. What we need to do is spelled out in the first seven chapters of the Big Book. What it all boils down to - especially for us old-timers - is a willingness to continue practicing all the principles in all our affairs today, rather than resting on our laurels, taking our stand on what we did way back then, in our first weeks and months of sobriety. </w:t>
      </w:r>
    </w:p>
    <w:p w:rsidR="00032911" w:rsidRPr="00032911" w:rsidRDefault="00032911" w:rsidP="00032911">
      <w:pPr>
        <w:spacing w:before="100" w:beforeAutospacing="1" w:after="100" w:afterAutospacing="1" w:line="240" w:lineRule="auto"/>
        <w:rPr>
          <w:rFonts w:ascii="Times New Roman" w:eastAsia="Times New Roman" w:hAnsi="Times New Roman" w:cs="Times New Roman"/>
          <w:sz w:val="24"/>
          <w:szCs w:val="24"/>
        </w:rPr>
      </w:pPr>
      <w:r w:rsidRPr="00032911">
        <w:rPr>
          <w:rFonts w:ascii="Times New Roman" w:eastAsia="Times New Roman" w:hAnsi="Times New Roman" w:cs="Times New Roman"/>
          <w:sz w:val="24"/>
          <w:szCs w:val="24"/>
        </w:rPr>
        <w:t xml:space="preserve">But we must not fail to face squarely the need to change, the need for rededication. Complacency, smugness in our record of success, is our greatest enemy. If we as a recovered-addict society are unwilling to reverse our present course, the outlook is clear enough. We stand to recapitulate in less than a century what the great religious communities of the world have spent the last two thousand years demonstrating: that even the very best and highest of human institutions tend to deteriorate in time; and that size in spiritual organizations is often achieved at the expense of the abandonment of original goals and practices. </w:t>
      </w:r>
    </w:p>
    <w:p w:rsidR="00032911" w:rsidRPr="00032911" w:rsidRDefault="00032911" w:rsidP="00032911">
      <w:pPr>
        <w:spacing w:before="100" w:beforeAutospacing="1" w:after="100" w:afterAutospacing="1" w:line="240" w:lineRule="auto"/>
        <w:rPr>
          <w:rFonts w:ascii="Times New Roman" w:eastAsia="Times New Roman" w:hAnsi="Times New Roman" w:cs="Times New Roman"/>
          <w:sz w:val="24"/>
          <w:szCs w:val="24"/>
        </w:rPr>
      </w:pPr>
      <w:r w:rsidRPr="00032911">
        <w:rPr>
          <w:rFonts w:ascii="Times New Roman" w:eastAsia="Times New Roman" w:hAnsi="Times New Roman" w:cs="Times New Roman"/>
          <w:sz w:val="24"/>
          <w:szCs w:val="24"/>
        </w:rPr>
        <w:t xml:space="preserve">I owe my life to AA. I hope we have the vision and the humility to change. I believe we can if we will. This much is certain: the Twelve Steps of Alcoholics Anonymous are as inspired, as effective, as un-compromised, and as practical now as they were when they were first put in writing fifty-four years ago. Whatever else may have gone downhill, they haven't. </w:t>
      </w:r>
    </w:p>
    <w:p w:rsidR="00032911" w:rsidRPr="00032911" w:rsidRDefault="00032911" w:rsidP="00032911">
      <w:pPr>
        <w:spacing w:before="100" w:beforeAutospacing="1" w:after="100" w:afterAutospacing="1" w:line="240" w:lineRule="auto"/>
        <w:rPr>
          <w:rFonts w:ascii="Times New Roman" w:eastAsia="Times New Roman" w:hAnsi="Times New Roman" w:cs="Times New Roman"/>
          <w:sz w:val="24"/>
          <w:szCs w:val="24"/>
        </w:rPr>
      </w:pPr>
      <w:r w:rsidRPr="00032911">
        <w:rPr>
          <w:rFonts w:ascii="Times New Roman" w:eastAsia="Times New Roman" w:hAnsi="Times New Roman" w:cs="Times New Roman"/>
          <w:b/>
          <w:bCs/>
          <w:i/>
          <w:iCs/>
          <w:sz w:val="24"/>
          <w:szCs w:val="24"/>
        </w:rPr>
        <w:t>Gresham's Law and Alcoholics Anonymous</w:t>
      </w:r>
      <w:r w:rsidRPr="00032911">
        <w:rPr>
          <w:rFonts w:ascii="Times New Roman" w:eastAsia="Times New Roman" w:hAnsi="Times New Roman" w:cs="Times New Roman"/>
          <w:i/>
          <w:iCs/>
          <w:sz w:val="24"/>
          <w:szCs w:val="24"/>
        </w:rPr>
        <w:t xml:space="preserve">, by Tom P., Jr., 1993.This article originally appeared in 24 Magazine, with minor revisions to bring the numbers and the history up-to-date. Address questions and comments to 24 Magazine, Box 10, Hankins, NY 12741. </w:t>
      </w:r>
    </w:p>
    <w:p w:rsidR="00AF4B72" w:rsidRDefault="00032911">
      <w:r w:rsidRPr="00032911">
        <w:t>http://bigbooksponsorship.org/articles-alcoholism-addiction-12-step-program-recovery/big-book-sponsorship/greshams-law-alcoholics-anonymous-tom-jr/</w:t>
      </w:r>
    </w:p>
    <w:sectPr w:rsidR="00AF4B72" w:rsidSect="00AF4B72">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85D48"/>
    <w:multiLevelType w:val="multilevel"/>
    <w:tmpl w:val="DA3E0EE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nsid w:val="06AD3952"/>
    <w:multiLevelType w:val="multilevel"/>
    <w:tmpl w:val="7EA05C4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nsid w:val="199B0187"/>
    <w:multiLevelType w:val="multilevel"/>
    <w:tmpl w:val="846EED5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2"/>
  </w:num>
  <w:num w:numId="2">
    <w:abstractNumId w:val="0"/>
  </w:num>
  <w:num w:numId="3">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oNotDisplayPageBoundaries/>
  <w:proofState w:spelling="clean" w:grammar="clean"/>
  <w:defaultTabStop w:val="720"/>
  <w:characterSpacingControl w:val="doNotCompress"/>
  <w:compat/>
  <w:rsids>
    <w:rsidRoot w:val="00032911"/>
    <w:rsid w:val="000044EF"/>
    <w:rsid w:val="00032911"/>
    <w:rsid w:val="000A68BF"/>
    <w:rsid w:val="00613A76"/>
    <w:rsid w:val="00A34FAA"/>
    <w:rsid w:val="00AF4B72"/>
    <w:rsid w:val="00B518EA"/>
    <w:rsid w:val="00CE6952"/>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13A76"/>
  </w:style>
  <w:style w:type="paragraph" w:styleId="Heading2">
    <w:name w:val="heading 2"/>
    <w:basedOn w:val="Normal"/>
    <w:link w:val="Heading2Char"/>
    <w:uiPriority w:val="9"/>
    <w:qFormat/>
    <w:rsid w:val="00032911"/>
    <w:pPr>
      <w:spacing w:before="100" w:beforeAutospacing="1" w:after="100" w:afterAutospacing="1" w:line="240" w:lineRule="auto"/>
      <w:outlineLvl w:val="1"/>
    </w:pPr>
    <w:rPr>
      <w:rFonts w:ascii="Times New Roman" w:eastAsia="Times New Roman" w:hAnsi="Times New Roman" w:cs="Times New Roman"/>
      <w:b/>
      <w:bCs/>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032911"/>
    <w:rPr>
      <w:rFonts w:ascii="Times New Roman" w:eastAsia="Times New Roman" w:hAnsi="Times New Roman" w:cs="Times New Roman"/>
      <w:b/>
      <w:bCs/>
      <w:sz w:val="36"/>
      <w:szCs w:val="36"/>
    </w:rPr>
  </w:style>
  <w:style w:type="paragraph" w:styleId="NormalWeb">
    <w:name w:val="Normal (Web)"/>
    <w:basedOn w:val="Normal"/>
    <w:uiPriority w:val="99"/>
    <w:semiHidden/>
    <w:unhideWhenUsed/>
    <w:rsid w:val="00032911"/>
    <w:pPr>
      <w:spacing w:before="100" w:beforeAutospacing="1" w:after="100" w:afterAutospacing="1" w:line="240" w:lineRule="auto"/>
    </w:pPr>
    <w:rPr>
      <w:rFonts w:ascii="Times New Roman" w:eastAsia="Times New Roman" w:hAnsi="Times New Roman" w:cs="Times New Roman"/>
      <w:sz w:val="24"/>
      <w:szCs w:val="24"/>
    </w:rPr>
  </w:style>
  <w:style w:type="paragraph" w:styleId="BalloonText">
    <w:name w:val="Balloon Text"/>
    <w:basedOn w:val="Normal"/>
    <w:link w:val="BalloonTextChar"/>
    <w:uiPriority w:val="99"/>
    <w:semiHidden/>
    <w:unhideWhenUsed/>
    <w:rsid w:val="00032911"/>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032911"/>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divs>
    <w:div w:id="230307976">
      <w:bodyDiv w:val="1"/>
      <w:marLeft w:val="0"/>
      <w:marRight w:val="0"/>
      <w:marTop w:val="0"/>
      <w:marBottom w:val="0"/>
      <w:divBdr>
        <w:top w:val="none" w:sz="0" w:space="0" w:color="auto"/>
        <w:left w:val="none" w:sz="0" w:space="0" w:color="auto"/>
        <w:bottom w:val="none" w:sz="0" w:space="0" w:color="auto"/>
        <w:right w:val="none" w:sz="0" w:space="0" w:color="auto"/>
      </w:divBdr>
      <w:divsChild>
        <w:div w:id="334499431">
          <w:marLeft w:val="0"/>
          <w:marRight w:val="0"/>
          <w:marTop w:val="0"/>
          <w:marBottom w:val="0"/>
          <w:divBdr>
            <w:top w:val="none" w:sz="0" w:space="0" w:color="auto"/>
            <w:left w:val="none" w:sz="0" w:space="0" w:color="auto"/>
            <w:bottom w:val="none" w:sz="0" w:space="0" w:color="auto"/>
            <w:right w:val="none" w:sz="0" w:space="0" w:color="auto"/>
          </w:divBdr>
        </w:div>
        <w:div w:id="891431385">
          <w:blockQuote w:val="1"/>
          <w:marLeft w:val="720"/>
          <w:marRight w:val="720"/>
          <w:marTop w:val="100"/>
          <w:marBottom w:val="100"/>
          <w:divBdr>
            <w:top w:val="none" w:sz="0" w:space="0" w:color="auto"/>
            <w:left w:val="none" w:sz="0" w:space="0" w:color="auto"/>
            <w:bottom w:val="none" w:sz="0" w:space="0" w:color="auto"/>
            <w:right w:val="none" w:sz="0" w:space="0" w:color="auto"/>
          </w:divBdr>
        </w:div>
        <w:div w:id="1346437475">
          <w:blockQuote w:val="1"/>
          <w:marLeft w:val="720"/>
          <w:marRight w:val="720"/>
          <w:marTop w:val="100"/>
          <w:marBottom w:val="100"/>
          <w:divBdr>
            <w:top w:val="none" w:sz="0" w:space="0" w:color="auto"/>
            <w:left w:val="none" w:sz="0" w:space="0" w:color="auto"/>
            <w:bottom w:val="none" w:sz="0" w:space="0" w:color="auto"/>
            <w:right w:val="none" w:sz="0" w:space="0" w:color="auto"/>
          </w:divBdr>
        </w:div>
        <w:div w:id="1121191635">
          <w:blockQuote w:val="1"/>
          <w:marLeft w:val="720"/>
          <w:marRight w:val="720"/>
          <w:marTop w:val="100"/>
          <w:marBottom w:val="100"/>
          <w:divBdr>
            <w:top w:val="none" w:sz="0" w:space="0" w:color="auto"/>
            <w:left w:val="none" w:sz="0" w:space="0" w:color="auto"/>
            <w:bottom w:val="none" w:sz="0" w:space="0" w:color="auto"/>
            <w:right w:val="none" w:sz="0" w:space="0" w:color="auto"/>
          </w:divBdr>
        </w:div>
        <w:div w:id="1643149557">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TotalTime>
  <Pages>12</Pages>
  <Words>5528</Words>
  <Characters>31510</Characters>
  <Application>Microsoft Office Word</Application>
  <DocSecurity>0</DocSecurity>
  <Lines>262</Lines>
  <Paragraphs>73</Paragraphs>
  <ScaleCrop>false</ScaleCrop>
  <HeadingPairs>
    <vt:vector size="2" baseType="variant">
      <vt:variant>
        <vt:lpstr>Title</vt:lpstr>
      </vt:variant>
      <vt:variant>
        <vt:i4>1</vt:i4>
      </vt:variant>
    </vt:vector>
  </HeadingPairs>
  <TitlesOfParts>
    <vt:vector size="1" baseType="lpstr">
      <vt:lpstr/>
    </vt:vector>
  </TitlesOfParts>
  <Company>Hewlett-Packard</Company>
  <LinksUpToDate>false</LinksUpToDate>
  <CharactersWithSpaces>36965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Carol Gitstein</dc:creator>
  <cp:lastModifiedBy>Carol Gitstein</cp:lastModifiedBy>
  <cp:revision>1</cp:revision>
  <dcterms:created xsi:type="dcterms:W3CDTF">2014-02-16T03:09:00Z</dcterms:created>
  <dcterms:modified xsi:type="dcterms:W3CDTF">2014-02-16T03:27:00Z</dcterms:modified>
</cp:coreProperties>
</file>